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70" w:rsidRDefault="00BD7270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  <w:bookmarkStart w:id="0" w:name="_Toc334245780"/>
      <w:bookmarkStart w:id="1" w:name="_Toc335046861"/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p w:rsidR="00611071" w:rsidRPr="00611071" w:rsidRDefault="00611071" w:rsidP="00BD7270">
      <w:pPr>
        <w:ind w:right="-336"/>
        <w:jc w:val="center"/>
        <w:rPr>
          <w:rFonts w:ascii="Sylfaen" w:hAnsi="Sylfaen"/>
          <w:b/>
          <w:sz w:val="28"/>
          <w:szCs w:val="36"/>
          <w:highlight w:val="yellow"/>
          <w:lang w:val="en-US"/>
        </w:rPr>
      </w:pPr>
    </w:p>
    <w:bookmarkEnd w:id="0"/>
    <w:bookmarkEnd w:id="1"/>
    <w:p w:rsidR="007872BA" w:rsidRPr="00547BE7" w:rsidRDefault="007872BA" w:rsidP="007872BA">
      <w:pPr>
        <w:ind w:right="-336"/>
        <w:jc w:val="center"/>
        <w:rPr>
          <w:rFonts w:ascii="Sylfaen" w:hAnsi="Sylfaen"/>
          <w:b/>
          <w:sz w:val="28"/>
          <w:szCs w:val="36"/>
          <w:lang w:val="hy-AM"/>
        </w:rPr>
      </w:pPr>
      <w:r w:rsidRPr="00547BE7">
        <w:rPr>
          <w:rFonts w:ascii="Sylfaen" w:hAnsi="Sylfaen"/>
          <w:b/>
          <w:sz w:val="28"/>
          <w:szCs w:val="36"/>
          <w:lang w:val="hy-AM"/>
        </w:rPr>
        <w:t xml:space="preserve">2 տարի ժամկետով բենզինի, դիզելային վառելիքի եվ գազի մատակարարների ընտրության </w:t>
      </w:r>
    </w:p>
    <w:p w:rsidR="007872BA" w:rsidRPr="00547BE7" w:rsidRDefault="007872BA" w:rsidP="007872BA">
      <w:pPr>
        <w:ind w:right="-336"/>
        <w:jc w:val="center"/>
        <w:rPr>
          <w:rFonts w:ascii="Sylfaen" w:hAnsi="Sylfaen"/>
          <w:b/>
          <w:sz w:val="40"/>
          <w:szCs w:val="48"/>
          <w:lang w:val="hy-AM"/>
        </w:rPr>
      </w:pPr>
      <w:r w:rsidRPr="00547BE7">
        <w:rPr>
          <w:rFonts w:ascii="Sylfaen" w:hAnsi="Sylfaen"/>
          <w:b/>
          <w:sz w:val="40"/>
          <w:szCs w:val="48"/>
          <w:lang w:val="hy-AM"/>
        </w:rPr>
        <w:t>Տենդերի մասնակցի հրահանգ</w:t>
      </w:r>
    </w:p>
    <w:p w:rsidR="007872BA" w:rsidRPr="00547BE7" w:rsidRDefault="007872BA" w:rsidP="007872BA">
      <w:pPr>
        <w:spacing w:before="6000"/>
        <w:ind w:right="-335"/>
        <w:jc w:val="center"/>
        <w:rPr>
          <w:rFonts w:ascii="Sylfaen" w:hAnsi="Sylfaen"/>
          <w:b/>
          <w:sz w:val="22"/>
          <w:szCs w:val="28"/>
          <w:lang w:val="hy-AM"/>
        </w:rPr>
      </w:pPr>
      <w:r w:rsidRPr="00547BE7">
        <w:rPr>
          <w:rFonts w:ascii="Sylfaen" w:hAnsi="Sylfaen"/>
          <w:b/>
          <w:sz w:val="22"/>
          <w:szCs w:val="28"/>
          <w:lang w:val="hy-AM"/>
        </w:rPr>
        <w:t>ք.Երևան, 2015</w:t>
      </w:r>
    </w:p>
    <w:p w:rsidR="007872BA" w:rsidRPr="00547BE7" w:rsidRDefault="007872BA" w:rsidP="007872BA">
      <w:pPr>
        <w:pStyle w:val="Heading2"/>
        <w:spacing w:before="0" w:after="300"/>
        <w:jc w:val="both"/>
        <w:rPr>
          <w:rFonts w:ascii="Sylfaen" w:hAnsi="Sylfaen" w:cs="Times New Roman"/>
          <w:sz w:val="22"/>
          <w:lang w:val="hy-AM"/>
        </w:rPr>
      </w:pPr>
      <w:bookmarkStart w:id="2" w:name="_Toc517020412"/>
      <w:bookmarkStart w:id="3" w:name="_Toc37503214"/>
      <w:r w:rsidRPr="00547BE7">
        <w:rPr>
          <w:rFonts w:ascii="Sylfaen" w:hAnsi="Sylfaen" w:cs="Times New Roman"/>
          <w:sz w:val="22"/>
          <w:lang w:val="hy-AM"/>
        </w:rPr>
        <w:lastRenderedPageBreak/>
        <w:t xml:space="preserve">1. Տենդերի առարկան </w:t>
      </w:r>
    </w:p>
    <w:p w:rsidR="007872BA" w:rsidRPr="00547BE7" w:rsidRDefault="007872BA" w:rsidP="007872BA">
      <w:pPr>
        <w:spacing w:after="20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«</w:t>
      </w:r>
      <w:r w:rsidRPr="00547BE7">
        <w:rPr>
          <w:rFonts w:ascii="Sylfaen" w:hAnsi="Sylfaen" w:cs="Sylfaen"/>
          <w:sz w:val="20"/>
          <w:lang w:val="hy-AM"/>
        </w:rPr>
        <w:t>ԱրմենՏել</w:t>
      </w:r>
      <w:r w:rsidRPr="00547BE7">
        <w:rPr>
          <w:rFonts w:ascii="Sylfaen" w:hAnsi="Sylfaen" w:cs="Calibri"/>
          <w:sz w:val="20"/>
          <w:lang w:val="hy-AM"/>
        </w:rPr>
        <w:t>»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ՓԲԸ</w:t>
      </w:r>
      <w:r w:rsidRPr="00547BE7">
        <w:rPr>
          <w:rFonts w:ascii="Sylfaen" w:hAnsi="Sylfaen"/>
          <w:sz w:val="20"/>
          <w:lang w:val="hy-AM"/>
        </w:rPr>
        <w:t xml:space="preserve"> (</w:t>
      </w:r>
      <w:r w:rsidRPr="00547BE7">
        <w:rPr>
          <w:rFonts w:ascii="Sylfaen" w:hAnsi="Sylfaen" w:cs="Sylfaen"/>
          <w:sz w:val="20"/>
          <w:lang w:val="hy-AM"/>
        </w:rPr>
        <w:t>այսուհետ՝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Պատվիրատու</w:t>
      </w:r>
      <w:r w:rsidRPr="00547BE7">
        <w:rPr>
          <w:rFonts w:ascii="Sylfaen" w:hAnsi="Sylfaen"/>
          <w:sz w:val="20"/>
          <w:lang w:val="hy-AM"/>
        </w:rPr>
        <w:t xml:space="preserve">) </w:t>
      </w:r>
      <w:r w:rsidRPr="00547BE7">
        <w:rPr>
          <w:rFonts w:ascii="Sylfaen" w:hAnsi="Sylfaen" w:cs="Sylfaen"/>
          <w:sz w:val="20"/>
          <w:lang w:val="hy-AM"/>
        </w:rPr>
        <w:t>հրավիրում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է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Ձեր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Ընկերությանը</w:t>
      </w:r>
      <w:r w:rsidRPr="00547BE7">
        <w:rPr>
          <w:rFonts w:ascii="Sylfaen" w:hAnsi="Sylfaen"/>
          <w:sz w:val="20"/>
          <w:lang w:val="hy-AM"/>
        </w:rPr>
        <w:t xml:space="preserve"> (</w:t>
      </w:r>
      <w:r w:rsidRPr="00547BE7">
        <w:rPr>
          <w:rFonts w:ascii="Sylfaen" w:hAnsi="Sylfaen" w:cs="Sylfaen"/>
          <w:sz w:val="20"/>
          <w:lang w:val="hy-AM"/>
        </w:rPr>
        <w:t>այսուհետ՝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Մասնակից</w:t>
      </w:r>
      <w:r w:rsidRPr="00547BE7">
        <w:rPr>
          <w:rFonts w:ascii="Sylfaen" w:hAnsi="Sylfaen"/>
          <w:sz w:val="20"/>
          <w:lang w:val="hy-AM"/>
        </w:rPr>
        <w:t xml:space="preserve">) </w:t>
      </w:r>
      <w:r w:rsidRPr="00547BE7">
        <w:rPr>
          <w:rFonts w:ascii="Sylfaen" w:hAnsi="Sylfaen" w:cs="Sylfaen"/>
          <w:sz w:val="20"/>
          <w:lang w:val="hy-AM"/>
        </w:rPr>
        <w:t>մասնակցելու</w:t>
      </w:r>
      <w:r w:rsidRPr="00547BE7">
        <w:rPr>
          <w:rFonts w:ascii="Sylfaen" w:hAnsi="Sylfaen"/>
          <w:sz w:val="20"/>
          <w:lang w:val="hy-AM"/>
        </w:rPr>
        <w:t xml:space="preserve"> 2 տարի ժամկետով </w:t>
      </w:r>
      <w:r w:rsidRPr="00547BE7">
        <w:rPr>
          <w:rFonts w:ascii="Sylfaen" w:hAnsi="Sylfaen" w:cs="Sylfaen"/>
          <w:sz w:val="20"/>
          <w:lang w:val="hy-AM"/>
        </w:rPr>
        <w:t>բենզինի, դիզելային վառելիքի եվ գազի (այսուհետ ` Վառելիք)</w:t>
      </w:r>
      <w:r w:rsidRPr="00547BE7">
        <w:rPr>
          <w:rFonts w:ascii="Sylfaen" w:hAnsi="Sylfaen"/>
          <w:sz w:val="20"/>
          <w:lang w:val="hy-AM"/>
        </w:rPr>
        <w:t xml:space="preserve"> մատակարարների ընտրության ARM-T 013/15 տենդերին (այսուհետ՝ Տենդեր):</w:t>
      </w:r>
    </w:p>
    <w:p w:rsidR="007872BA" w:rsidRPr="00547BE7" w:rsidRDefault="007872BA" w:rsidP="007872BA">
      <w:pPr>
        <w:spacing w:after="240"/>
        <w:rPr>
          <w:rFonts w:ascii="Sylfaen" w:hAnsi="Sylfaen" w:cs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 xml:space="preserve">Տենդերի շրջանակներում  դիտարկվում է 2 լոտ՝ </w:t>
      </w:r>
    </w:p>
    <w:p w:rsidR="007872BA" w:rsidRPr="00547BE7" w:rsidRDefault="007872BA" w:rsidP="007872BA">
      <w:pPr>
        <w:pStyle w:val="ListParagraph"/>
        <w:numPr>
          <w:ilvl w:val="0"/>
          <w:numId w:val="39"/>
        </w:numPr>
        <w:spacing w:after="240"/>
        <w:rPr>
          <w:rFonts w:ascii="Sylfaen" w:hAnsi="Sylfaen" w:cs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Լոտ 1 ` Բենզինի և դիզելային վառելիքի մատակարարում</w:t>
      </w:r>
    </w:p>
    <w:p w:rsidR="007872BA" w:rsidRPr="00547BE7" w:rsidRDefault="007872BA" w:rsidP="007872BA">
      <w:pPr>
        <w:pStyle w:val="ListParagraph"/>
        <w:numPr>
          <w:ilvl w:val="0"/>
          <w:numId w:val="39"/>
        </w:numPr>
        <w:spacing w:after="240"/>
        <w:rPr>
          <w:rFonts w:ascii="Sylfaen" w:hAnsi="Sylfaen" w:cs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Լոտ 2 ` Գազի մատակարարում</w:t>
      </w:r>
    </w:p>
    <w:p w:rsidR="007872BA" w:rsidRPr="00547BE7" w:rsidRDefault="00BF6A66" w:rsidP="007872BA">
      <w:pPr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Տենդերի շրջանակներում դիտարկվող գնման ենթադրյալ ծավալը բերված է  </w:t>
      </w:r>
      <w:r w:rsidR="007872BA" w:rsidRPr="00547BE7">
        <w:rPr>
          <w:rFonts w:ascii="Sylfaen" w:hAnsi="Sylfaen"/>
          <w:sz w:val="20"/>
          <w:lang w:val="hy-AM"/>
        </w:rPr>
        <w:t>ստորև նշված աղյուսակում`</w:t>
      </w:r>
    </w:p>
    <w:tbl>
      <w:tblPr>
        <w:tblStyle w:val="TableGrid"/>
        <w:tblW w:w="8395" w:type="dxa"/>
        <w:tblLayout w:type="fixed"/>
        <w:tblLook w:val="04A0"/>
      </w:tblPr>
      <w:tblGrid>
        <w:gridCol w:w="6408"/>
        <w:gridCol w:w="1987"/>
      </w:tblGrid>
      <w:tr w:rsidR="007872BA" w:rsidRPr="00547BE7" w:rsidTr="00F94A7E">
        <w:trPr>
          <w:trHeight w:val="288"/>
        </w:trPr>
        <w:tc>
          <w:tcPr>
            <w:tcW w:w="8395" w:type="dxa"/>
            <w:gridSpan w:val="2"/>
            <w:shd w:val="clear" w:color="auto" w:fill="FFC000"/>
          </w:tcPr>
          <w:p w:rsidR="007872BA" w:rsidRPr="00547BE7" w:rsidRDefault="007872BA" w:rsidP="00F94A7E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>Лот 1</w:t>
            </w:r>
          </w:p>
        </w:tc>
      </w:tr>
      <w:tr w:rsidR="007872BA" w:rsidRPr="00547BE7" w:rsidTr="00F94A7E">
        <w:trPr>
          <w:trHeight w:val="272"/>
        </w:trPr>
        <w:tc>
          <w:tcPr>
            <w:tcW w:w="8395" w:type="dxa"/>
            <w:gridSpan w:val="2"/>
          </w:tcPr>
          <w:p w:rsidR="007872BA" w:rsidRPr="00547BE7" w:rsidRDefault="007872BA" w:rsidP="00F94A7E">
            <w:pPr>
              <w:rPr>
                <w:rFonts w:asciiTheme="minorHAnsi" w:hAnsiTheme="minorHAnsi"/>
                <w:b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Գնման ենթադրյալ ծավալը 2 տարվա ընթացքում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 xml:space="preserve"> (</w:t>
            </w: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լիտր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 xml:space="preserve">) </w:t>
            </w:r>
          </w:p>
        </w:tc>
      </w:tr>
      <w:tr w:rsidR="007872BA" w:rsidRPr="00547BE7" w:rsidTr="00F94A7E">
        <w:trPr>
          <w:trHeight w:val="288"/>
        </w:trPr>
        <w:tc>
          <w:tcPr>
            <w:tcW w:w="6408" w:type="dxa"/>
          </w:tcPr>
          <w:p w:rsidR="007872BA" w:rsidRPr="00547BE7" w:rsidRDefault="007872BA" w:rsidP="007872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Բենզին «Պրեմիում» - կտրոններով</w:t>
            </w:r>
          </w:p>
        </w:tc>
        <w:tc>
          <w:tcPr>
            <w:tcW w:w="1987" w:type="dxa"/>
          </w:tcPr>
          <w:p w:rsidR="007872BA" w:rsidRPr="00547BE7" w:rsidRDefault="007872BA" w:rsidP="00F94A7E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180 000</w:t>
            </w:r>
          </w:p>
        </w:tc>
      </w:tr>
      <w:tr w:rsidR="007872BA" w:rsidRPr="00547BE7" w:rsidTr="00F94A7E">
        <w:trPr>
          <w:trHeight w:val="288"/>
        </w:trPr>
        <w:tc>
          <w:tcPr>
            <w:tcW w:w="6408" w:type="dxa"/>
          </w:tcPr>
          <w:p w:rsidR="007872BA" w:rsidRPr="00547BE7" w:rsidRDefault="007872BA" w:rsidP="00F94A7E">
            <w:pPr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 xml:space="preserve">Բենզին 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«</w:t>
            </w: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Ռեգուլյար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 xml:space="preserve">» - </w:t>
            </w: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կտրոններով</w:t>
            </w:r>
          </w:p>
        </w:tc>
        <w:tc>
          <w:tcPr>
            <w:tcW w:w="1987" w:type="dxa"/>
          </w:tcPr>
          <w:p w:rsidR="007872BA" w:rsidRPr="00547BE7" w:rsidRDefault="007872BA" w:rsidP="00F94A7E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1 000 000</w:t>
            </w:r>
          </w:p>
        </w:tc>
      </w:tr>
      <w:tr w:rsidR="007872BA" w:rsidRPr="00547BE7" w:rsidTr="00F94A7E">
        <w:trPr>
          <w:trHeight w:val="276"/>
        </w:trPr>
        <w:tc>
          <w:tcPr>
            <w:tcW w:w="6408" w:type="dxa"/>
          </w:tcPr>
          <w:p w:rsidR="007872BA" w:rsidRPr="00547BE7" w:rsidRDefault="007872BA" w:rsidP="00F94A7E">
            <w:pPr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 xml:space="preserve">Բենզին 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«</w:t>
            </w: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Ռեգուլյար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 xml:space="preserve">» -  </w:t>
            </w: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 xml:space="preserve">առանց կտրոնի 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(</w:t>
            </w: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բենզատարի միջոցով պատվիրատույի պահեստներ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)</w:t>
            </w:r>
          </w:p>
        </w:tc>
        <w:tc>
          <w:tcPr>
            <w:tcW w:w="1987" w:type="dxa"/>
          </w:tcPr>
          <w:p w:rsidR="007872BA" w:rsidRPr="00547BE7" w:rsidRDefault="007872BA" w:rsidP="00F94A7E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20 000</w:t>
            </w:r>
          </w:p>
        </w:tc>
      </w:tr>
      <w:tr w:rsidR="007872BA" w:rsidRPr="00547BE7" w:rsidTr="00F94A7E">
        <w:trPr>
          <w:trHeight w:val="303"/>
        </w:trPr>
        <w:tc>
          <w:tcPr>
            <w:tcW w:w="6408" w:type="dxa"/>
          </w:tcPr>
          <w:p w:rsidR="007872BA" w:rsidRPr="00547BE7" w:rsidRDefault="007872BA" w:rsidP="00F94A7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Դիզելային վառելիք -  կտրոններով</w:t>
            </w:r>
          </w:p>
        </w:tc>
        <w:tc>
          <w:tcPr>
            <w:tcW w:w="1987" w:type="dxa"/>
          </w:tcPr>
          <w:p w:rsidR="007872BA" w:rsidRPr="00547BE7" w:rsidRDefault="007872BA" w:rsidP="00F94A7E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200 000</w:t>
            </w:r>
          </w:p>
        </w:tc>
      </w:tr>
      <w:tr w:rsidR="007872BA" w:rsidRPr="00547BE7" w:rsidTr="00F94A7E">
        <w:trPr>
          <w:trHeight w:val="288"/>
        </w:trPr>
        <w:tc>
          <w:tcPr>
            <w:tcW w:w="6408" w:type="dxa"/>
          </w:tcPr>
          <w:p w:rsidR="007872BA" w:rsidRPr="00547BE7" w:rsidRDefault="007872BA" w:rsidP="00F94A7E">
            <w:pPr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Դիզելային վառելիք -  առանց կտրոնի (բենզատարի միջոցով պատվիրատույի պահեստներ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)</w:t>
            </w:r>
          </w:p>
        </w:tc>
        <w:tc>
          <w:tcPr>
            <w:tcW w:w="1987" w:type="dxa"/>
          </w:tcPr>
          <w:p w:rsidR="007872BA" w:rsidRPr="00547BE7" w:rsidRDefault="007872BA" w:rsidP="00F94A7E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50 000</w:t>
            </w:r>
          </w:p>
        </w:tc>
      </w:tr>
      <w:tr w:rsidR="007872BA" w:rsidRPr="00547BE7" w:rsidTr="00F94A7E">
        <w:trPr>
          <w:trHeight w:val="303"/>
        </w:trPr>
        <w:tc>
          <w:tcPr>
            <w:tcW w:w="8395" w:type="dxa"/>
            <w:gridSpan w:val="2"/>
            <w:shd w:val="clear" w:color="auto" w:fill="B6DDE8" w:themeFill="accent5" w:themeFillTint="66"/>
          </w:tcPr>
          <w:p w:rsidR="007872BA" w:rsidRPr="00547BE7" w:rsidRDefault="007872BA" w:rsidP="00F94A7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Լոտ 2</w:t>
            </w:r>
          </w:p>
        </w:tc>
      </w:tr>
      <w:tr w:rsidR="007872BA" w:rsidRPr="00547BE7" w:rsidTr="00F94A7E">
        <w:trPr>
          <w:trHeight w:val="272"/>
        </w:trPr>
        <w:tc>
          <w:tcPr>
            <w:tcW w:w="8395" w:type="dxa"/>
            <w:gridSpan w:val="2"/>
          </w:tcPr>
          <w:p w:rsidR="007872BA" w:rsidRPr="00547BE7" w:rsidRDefault="007872BA" w:rsidP="007872BA">
            <w:pPr>
              <w:rPr>
                <w:rFonts w:asciiTheme="minorHAnsi" w:hAnsiTheme="minorHAnsi"/>
                <w:b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Գնման ենթադրյալ ծավալը 2 տարվա ընթացքում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 xml:space="preserve"> (</w:t>
            </w: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մ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vertAlign w:val="superscript"/>
                <w:lang w:val="hy-AM"/>
              </w:rPr>
              <w:t>3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>)</w:t>
            </w:r>
          </w:p>
        </w:tc>
      </w:tr>
      <w:tr w:rsidR="007872BA" w:rsidRPr="00547BE7" w:rsidTr="00F94A7E">
        <w:trPr>
          <w:trHeight w:val="303"/>
        </w:trPr>
        <w:tc>
          <w:tcPr>
            <w:tcW w:w="6408" w:type="dxa"/>
          </w:tcPr>
          <w:p w:rsidR="007872BA" w:rsidRPr="00547BE7" w:rsidRDefault="007872BA" w:rsidP="007872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Ավտոմեքենաների լիցքավորում գազով - կտրոններով</w:t>
            </w:r>
          </w:p>
        </w:tc>
        <w:tc>
          <w:tcPr>
            <w:tcW w:w="1987" w:type="dxa"/>
          </w:tcPr>
          <w:p w:rsidR="007872BA" w:rsidRPr="00547BE7" w:rsidRDefault="007872BA" w:rsidP="00F94A7E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160 000</w:t>
            </w:r>
          </w:p>
        </w:tc>
      </w:tr>
    </w:tbl>
    <w:p w:rsidR="007872BA" w:rsidRPr="00547BE7" w:rsidRDefault="007872BA" w:rsidP="007872BA">
      <w:pPr>
        <w:rPr>
          <w:rFonts w:ascii="Sylfaen" w:hAnsi="Sylfaen"/>
          <w:sz w:val="20"/>
          <w:lang w:val="hy-AM"/>
        </w:rPr>
      </w:pPr>
    </w:p>
    <w:p w:rsidR="006D1C3C" w:rsidRPr="00547BE7" w:rsidRDefault="007872BA" w:rsidP="00F32931">
      <w:pPr>
        <w:rPr>
          <w:rFonts w:ascii="Sylfaen" w:hAnsi="Sylfaen"/>
          <w:color w:val="FF0000"/>
          <w:sz w:val="20"/>
          <w:lang w:val="hy-AM"/>
        </w:rPr>
      </w:pPr>
      <w:r w:rsidRPr="00547BE7">
        <w:rPr>
          <w:rFonts w:ascii="Sylfaen" w:hAnsi="Sylfaen"/>
          <w:color w:val="FF0000"/>
          <w:sz w:val="20"/>
          <w:lang w:val="hy-AM"/>
        </w:rPr>
        <w:t>Աղյուսակում</w:t>
      </w:r>
      <w:r w:rsidR="00BF6A66" w:rsidRPr="00547BE7">
        <w:rPr>
          <w:rFonts w:ascii="Sylfaen" w:hAnsi="Sylfaen"/>
          <w:color w:val="FF0000"/>
          <w:sz w:val="20"/>
          <w:lang w:val="hy-AM"/>
        </w:rPr>
        <w:t xml:space="preserve"> նշված գնման ծավալը կանխատեսական է, օգտագործվում են բացառապես Մասնակիցների </w:t>
      </w:r>
      <w:r w:rsidRPr="00547BE7">
        <w:rPr>
          <w:rFonts w:ascii="Sylfaen" w:hAnsi="Sylfaen"/>
          <w:color w:val="FF0000"/>
          <w:sz w:val="20"/>
          <w:lang w:val="hy-AM"/>
        </w:rPr>
        <w:t>ծանոթացման</w:t>
      </w:r>
      <w:r w:rsidR="00BF6A66" w:rsidRPr="00547BE7">
        <w:rPr>
          <w:rFonts w:ascii="Sylfaen" w:hAnsi="Sylfaen"/>
          <w:color w:val="FF0000"/>
          <w:sz w:val="20"/>
          <w:lang w:val="hy-AM"/>
        </w:rPr>
        <w:t xml:space="preserve"> համար և չի նշանակում Պատվիրատուի պարատավորություններ ձեռք բերել հենց այդ քանակությամբ ապրանքներ:</w:t>
      </w:r>
    </w:p>
    <w:p w:rsidR="008B3E75" w:rsidRPr="00547BE7" w:rsidRDefault="008B3E75" w:rsidP="00F32931">
      <w:pPr>
        <w:rPr>
          <w:rFonts w:asciiTheme="minorHAnsi" w:hAnsiTheme="minorHAnsi"/>
          <w:sz w:val="10"/>
          <w:lang w:val="hy-AM"/>
        </w:rPr>
      </w:pPr>
    </w:p>
    <w:p w:rsidR="00C96346" w:rsidRPr="00547BE7" w:rsidRDefault="008B3E75" w:rsidP="008B0B1B">
      <w:pPr>
        <w:spacing w:after="20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Համապատասխան վերը նշված աղյուսակի ա</w:t>
      </w:r>
      <w:r w:rsidR="00BF6A66" w:rsidRPr="00547BE7">
        <w:rPr>
          <w:rFonts w:ascii="Sylfaen" w:hAnsi="Sylfaen"/>
          <w:sz w:val="20"/>
          <w:lang w:val="hy-AM"/>
        </w:rPr>
        <w:t xml:space="preserve">ռաջարկվող </w:t>
      </w:r>
      <w:r w:rsidRPr="00547BE7">
        <w:rPr>
          <w:rFonts w:ascii="Sylfaen" w:hAnsi="Sylfaen"/>
          <w:sz w:val="20"/>
          <w:lang w:val="hy-AM"/>
        </w:rPr>
        <w:t xml:space="preserve">Վառելիքը, </w:t>
      </w:r>
      <w:r w:rsidR="007872BA" w:rsidRPr="00547BE7">
        <w:rPr>
          <w:rFonts w:ascii="Sylfaen" w:hAnsi="Sylfaen"/>
          <w:sz w:val="20"/>
          <w:lang w:val="hy-AM"/>
        </w:rPr>
        <w:t xml:space="preserve"> </w:t>
      </w:r>
      <w:r w:rsidR="00BF6A66" w:rsidRPr="00547BE7">
        <w:rPr>
          <w:rFonts w:ascii="Sylfaen" w:hAnsi="Sylfaen"/>
          <w:sz w:val="20"/>
          <w:lang w:val="hy-AM"/>
        </w:rPr>
        <w:t>պ</w:t>
      </w:r>
      <w:r w:rsidRPr="00547BE7">
        <w:rPr>
          <w:rFonts w:ascii="Sylfaen" w:hAnsi="Sylfaen"/>
          <w:sz w:val="20"/>
          <w:lang w:val="hy-AM"/>
        </w:rPr>
        <w:t>ետք է խիստ համապատասխանի</w:t>
      </w:r>
      <w:r w:rsidR="00BF6A66" w:rsidRPr="00547BE7">
        <w:rPr>
          <w:rFonts w:ascii="Sylfaen" w:hAnsi="Sylfaen"/>
          <w:sz w:val="20"/>
          <w:lang w:val="hy-AM"/>
        </w:rPr>
        <w:t xml:space="preserve"> Տեխնիկական առաջադրանքին (այսուհետ՝ ՏԱ, </w:t>
      </w:r>
      <w:r w:rsidR="00BF6A66" w:rsidRPr="00547BE7">
        <w:rPr>
          <w:rFonts w:ascii="Sylfaen" w:hAnsi="Sylfaen"/>
          <w:b/>
          <w:sz w:val="20"/>
          <w:lang w:val="hy-AM"/>
        </w:rPr>
        <w:t>Հավելված 1</w:t>
      </w:r>
      <w:r w:rsidR="00BF6A66" w:rsidRPr="00547BE7">
        <w:rPr>
          <w:rFonts w:ascii="Sylfaen" w:hAnsi="Sylfaen"/>
          <w:sz w:val="20"/>
          <w:lang w:val="hy-AM"/>
        </w:rPr>
        <w:t>):</w:t>
      </w:r>
    </w:p>
    <w:p w:rsidR="008B3E75" w:rsidRPr="00547BE7" w:rsidRDefault="008B3E75" w:rsidP="008B3E75">
      <w:pPr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Յուրաքանչյուր լոտով կընտրվի 1 հաղթող և 1 պահուստային մատակարար: Մասնակիցը կարող է միաժամանակ  ներկայանալ բոլոր լոտերին  կամ լոտերից որևէ մեկին: Նույն մասնակիցը  կարող է  հաղթել երկու լոտով: Կոմերցիոն առաջարկի ձևը բերված է </w:t>
      </w:r>
      <w:hyperlink w:anchor="Հ2">
        <w:r w:rsidRPr="00547BE7">
          <w:rPr>
            <w:rFonts w:ascii="Sylfaen" w:hAnsi="Sylfaen"/>
            <w:b/>
            <w:sz w:val="20"/>
            <w:lang w:val="hy-AM"/>
          </w:rPr>
          <w:t xml:space="preserve">Հավելված </w:t>
        </w:r>
        <w:r w:rsidRPr="00547BE7">
          <w:rPr>
            <w:b/>
            <w:sz w:val="20"/>
            <w:lang w:val="hy-AM"/>
          </w:rPr>
          <w:t>2</w:t>
        </w:r>
      </w:hyperlink>
      <w:r w:rsidRPr="00547BE7">
        <w:rPr>
          <w:rFonts w:ascii="Sylfaen" w:hAnsi="Sylfaen"/>
          <w:sz w:val="20"/>
          <w:lang w:val="hy-AM"/>
        </w:rPr>
        <w:t xml:space="preserve">: Տենդերի հաղթողի հետ  ըստ յուրաքանչյուր լոտի պայմանագրեր կկնքվեն 2 տարով՝ համաձայն </w:t>
      </w:r>
      <w:hyperlink w:anchor="Հ3">
        <w:r w:rsidRPr="00547BE7">
          <w:rPr>
            <w:rFonts w:ascii="Sylfaen" w:hAnsi="Sylfaen"/>
            <w:sz w:val="20"/>
            <w:lang w:val="hy-AM"/>
          </w:rPr>
          <w:t>Հավելված</w:t>
        </w:r>
        <w:r w:rsidRPr="00547BE7">
          <w:rPr>
            <w:sz w:val="20"/>
            <w:lang w:val="hy-AM"/>
          </w:rPr>
          <w:t xml:space="preserve"> 3</w:t>
        </w:r>
      </w:hyperlink>
      <w:r w:rsidRPr="00547BE7">
        <w:rPr>
          <w:rFonts w:ascii="Sylfaen" w:hAnsi="Sylfaen"/>
          <w:sz w:val="20"/>
          <w:lang w:val="hy-AM"/>
        </w:rPr>
        <w:t>.1(Լոտ 1) և Հավելված 3.2-ի (Լոտ 2)  ձևի:</w:t>
      </w:r>
    </w:p>
    <w:p w:rsidR="00431E2C" w:rsidRPr="00547BE7" w:rsidRDefault="00A70420" w:rsidP="00547BE7">
      <w:pPr>
        <w:pStyle w:val="Heading2"/>
        <w:spacing w:before="400" w:after="0"/>
        <w:rPr>
          <w:rFonts w:asciiTheme="minorHAnsi" w:hAnsiTheme="minorHAnsi" w:cs="Times New Roman"/>
          <w:sz w:val="22"/>
          <w:lang w:val="hy-AM"/>
        </w:rPr>
      </w:pPr>
      <w:bookmarkStart w:id="4" w:name="_Toc380065798"/>
      <w:r w:rsidRPr="00547BE7">
        <w:rPr>
          <w:rFonts w:asciiTheme="minorHAnsi" w:hAnsiTheme="minorHAnsi" w:cs="Times New Roman"/>
          <w:sz w:val="22"/>
          <w:lang w:val="hy-AM"/>
        </w:rPr>
        <w:t xml:space="preserve">2. </w:t>
      </w:r>
      <w:bookmarkEnd w:id="4"/>
      <w:r w:rsidR="003D5967" w:rsidRPr="00547BE7">
        <w:rPr>
          <w:rFonts w:ascii="Sylfaen" w:hAnsi="Sylfaen" w:cs="Times New Roman"/>
          <w:sz w:val="22"/>
          <w:lang w:val="hy-AM"/>
        </w:rPr>
        <w:t>Տենդերի անցկացման կարգը</w:t>
      </w:r>
    </w:p>
    <w:p w:rsidR="00492563" w:rsidRPr="00547BE7" w:rsidRDefault="003D5967" w:rsidP="00492563">
      <w:pPr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Տենդերի անցկացման հետ կապված հարցերով Պատվիրատուի կոնտակտային անձը՝</w:t>
      </w:r>
      <w:r w:rsidR="00492563" w:rsidRPr="00547BE7">
        <w:rPr>
          <w:rFonts w:asciiTheme="minorHAnsi" w:hAnsiTheme="minorHAnsi"/>
          <w:sz w:val="20"/>
          <w:lang w:val="hy-AM"/>
        </w:rPr>
        <w:t xml:space="preserve"> </w:t>
      </w:r>
    </w:p>
    <w:p w:rsidR="008B3E75" w:rsidRPr="00547BE7" w:rsidRDefault="008B3E75" w:rsidP="008B3E75">
      <w:pPr>
        <w:pStyle w:val="ListParagraph"/>
        <w:numPr>
          <w:ilvl w:val="0"/>
          <w:numId w:val="27"/>
        </w:numPr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b/>
          <w:sz w:val="20"/>
          <w:lang w:val="hy-AM"/>
        </w:rPr>
        <w:t xml:space="preserve">Ազգանուն Անուն՝ </w:t>
      </w:r>
      <w:r w:rsidRPr="00547BE7">
        <w:rPr>
          <w:rFonts w:ascii="Sylfaen" w:hAnsi="Sylfaen"/>
          <w:sz w:val="20"/>
          <w:lang w:val="hy-AM"/>
        </w:rPr>
        <w:t xml:space="preserve"> Լևոն Դեմիրչյան </w:t>
      </w:r>
      <w:r w:rsidRPr="00547BE7">
        <w:rPr>
          <w:rFonts w:ascii="Sylfaen" w:hAnsi="Sylfaen"/>
          <w:b/>
          <w:sz w:val="20"/>
          <w:lang w:val="hy-AM"/>
        </w:rPr>
        <w:t xml:space="preserve"> </w:t>
      </w:r>
    </w:p>
    <w:p w:rsidR="008B3E75" w:rsidRPr="00547BE7" w:rsidRDefault="008B3E75" w:rsidP="008B3E75">
      <w:pPr>
        <w:pStyle w:val="ListParagraph"/>
        <w:numPr>
          <w:ilvl w:val="0"/>
          <w:numId w:val="27"/>
        </w:numPr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b/>
          <w:sz w:val="20"/>
          <w:lang w:val="hy-AM"/>
        </w:rPr>
        <w:t xml:space="preserve">Պաշտոն՝ </w:t>
      </w:r>
      <w:r w:rsidRPr="00547BE7">
        <w:rPr>
          <w:rFonts w:ascii="Sylfaen" w:hAnsi="Sylfaen"/>
          <w:sz w:val="20"/>
          <w:lang w:val="hy-AM"/>
        </w:rPr>
        <w:t xml:space="preserve">Գնումների և պայմանագրերի մոնիտորինգի մենեջեր </w:t>
      </w:r>
    </w:p>
    <w:p w:rsidR="008B3E75" w:rsidRPr="00547BE7" w:rsidRDefault="008B3E75" w:rsidP="008B3E75">
      <w:pPr>
        <w:pStyle w:val="ListParagraph"/>
        <w:numPr>
          <w:ilvl w:val="0"/>
          <w:numId w:val="27"/>
        </w:numPr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b/>
          <w:sz w:val="20"/>
          <w:lang w:val="hy-AM"/>
        </w:rPr>
        <w:t>Հասցե՝</w:t>
      </w:r>
      <w:r w:rsidRPr="00547BE7">
        <w:rPr>
          <w:rFonts w:ascii="Sylfaen" w:hAnsi="Sylfaen"/>
          <w:sz w:val="20"/>
          <w:lang w:val="hy-AM"/>
        </w:rPr>
        <w:t xml:space="preserve"> ք. Երևան, Ահարոնյան փող. 2, սենյակ 201</w:t>
      </w:r>
    </w:p>
    <w:p w:rsidR="008B3E75" w:rsidRPr="00547BE7" w:rsidRDefault="008B3E75" w:rsidP="008B3E75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b/>
          <w:sz w:val="20"/>
          <w:lang w:val="hy-AM"/>
        </w:rPr>
        <w:t>Էլեկտրոնային հասցե՝</w:t>
      </w:r>
      <w:r w:rsidRPr="00547BE7">
        <w:rPr>
          <w:rFonts w:ascii="Sylfaen" w:hAnsi="Sylfaen"/>
          <w:sz w:val="20"/>
          <w:lang w:val="hy-AM"/>
        </w:rPr>
        <w:t xml:space="preserve"> </w:t>
      </w:r>
      <w:hyperlink r:id="rId8" w:history="1">
        <w:r w:rsidRPr="00547BE7">
          <w:rPr>
            <w:rStyle w:val="Hyperlink"/>
            <w:sz w:val="20"/>
            <w:lang w:val="hy-AM"/>
          </w:rPr>
          <w:t>LDemirchyan@beeline.am</w:t>
        </w:r>
      </w:hyperlink>
      <w:r w:rsidRPr="00547BE7">
        <w:rPr>
          <w:sz w:val="20"/>
          <w:lang w:val="hy-AM"/>
        </w:rPr>
        <w:t xml:space="preserve"> </w:t>
      </w:r>
    </w:p>
    <w:p w:rsidR="008B3E75" w:rsidRPr="00547BE7" w:rsidRDefault="008B3E75" w:rsidP="008B3E75">
      <w:pPr>
        <w:pStyle w:val="ListParagraph"/>
        <w:numPr>
          <w:ilvl w:val="0"/>
          <w:numId w:val="27"/>
        </w:numPr>
        <w:suppressAutoHyphens/>
        <w:rPr>
          <w:rFonts w:ascii="Sylfaen" w:hAnsi="Sylfaen"/>
          <w:sz w:val="18"/>
          <w:lang w:val="hy-AM"/>
        </w:rPr>
      </w:pPr>
      <w:r w:rsidRPr="00547BE7">
        <w:rPr>
          <w:rFonts w:ascii="Sylfaen" w:hAnsi="Sylfaen"/>
          <w:b/>
          <w:sz w:val="18"/>
          <w:lang w:val="hy-AM"/>
        </w:rPr>
        <w:t xml:space="preserve">Հեռախոս՝ </w:t>
      </w:r>
      <w:r w:rsidRPr="00547BE7">
        <w:rPr>
          <w:rFonts w:ascii="Sylfaen" w:hAnsi="Sylfaen"/>
          <w:sz w:val="18"/>
          <w:lang w:val="hy-AM"/>
        </w:rPr>
        <w:t>(+374) 10 29 05 48</w:t>
      </w:r>
    </w:p>
    <w:p w:rsidR="008B3E75" w:rsidRPr="00547BE7" w:rsidRDefault="008B3E75" w:rsidP="008B3E75">
      <w:pPr>
        <w:pStyle w:val="ListParagraph"/>
        <w:numPr>
          <w:ilvl w:val="0"/>
          <w:numId w:val="27"/>
        </w:numPr>
        <w:suppressAutoHyphens/>
        <w:spacing w:after="200"/>
        <w:rPr>
          <w:rFonts w:ascii="Sylfaen" w:hAnsi="Sylfaen"/>
          <w:sz w:val="18"/>
          <w:szCs w:val="22"/>
          <w:lang w:val="hy-AM"/>
        </w:rPr>
      </w:pPr>
      <w:r w:rsidRPr="00547BE7">
        <w:rPr>
          <w:rFonts w:ascii="Sylfaen" w:hAnsi="Sylfaen"/>
          <w:b/>
          <w:sz w:val="18"/>
          <w:szCs w:val="22"/>
          <w:lang w:val="hy-AM"/>
        </w:rPr>
        <w:t>Բջջային՝</w:t>
      </w:r>
      <w:r w:rsidRPr="00547BE7">
        <w:rPr>
          <w:rFonts w:ascii="Sylfaen" w:hAnsi="Sylfaen"/>
          <w:sz w:val="18"/>
          <w:szCs w:val="22"/>
          <w:lang w:val="hy-AM"/>
        </w:rPr>
        <w:t xml:space="preserve"> (+374) 99 01 94 96</w:t>
      </w:r>
    </w:p>
    <w:p w:rsidR="00547BE7" w:rsidRPr="00547BE7" w:rsidRDefault="00547BE7" w:rsidP="00547BE7">
      <w:pPr>
        <w:suppressAutoHyphens/>
        <w:spacing w:after="200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Տենդերն անցկացվում է 4 փուլով:</w:t>
      </w:r>
    </w:p>
    <w:p w:rsidR="00865277" w:rsidRPr="00547BE7" w:rsidRDefault="003E79A8" w:rsidP="003E79A8">
      <w:pPr>
        <w:spacing w:after="200"/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sz w:val="20"/>
          <w:lang w:val="hy-AM"/>
        </w:rPr>
        <w:t xml:space="preserve">2.1. </w:t>
      </w:r>
      <w:r w:rsidR="00DA7BC8" w:rsidRPr="00547BE7">
        <w:rPr>
          <w:rFonts w:ascii="Sylfaen" w:hAnsi="Sylfaen"/>
          <w:b/>
          <w:sz w:val="20"/>
          <w:lang w:val="hy-AM"/>
        </w:rPr>
        <w:t>Փուլ 1՝ Մասնակիցների առաջարկների հավաքագրում</w:t>
      </w:r>
    </w:p>
    <w:p w:rsidR="008B3E75" w:rsidRPr="00547BE7" w:rsidRDefault="008B3E75" w:rsidP="008B3E75">
      <w:pPr>
        <w:pStyle w:val="ListParagraph"/>
        <w:numPr>
          <w:ilvl w:val="0"/>
          <w:numId w:val="42"/>
        </w:numPr>
        <w:rPr>
          <w:rFonts w:ascii="Sylfaen" w:hAnsi="Sylfaen"/>
          <w:sz w:val="20"/>
          <w:szCs w:val="22"/>
          <w:lang w:val="hy-AM"/>
        </w:rPr>
      </w:pPr>
      <w:r w:rsidRPr="00547BE7">
        <w:rPr>
          <w:rFonts w:ascii="Sylfaen" w:hAnsi="Sylfaen" w:cs="Sylfaen"/>
          <w:sz w:val="20"/>
          <w:szCs w:val="22"/>
          <w:lang w:val="hy-AM"/>
        </w:rPr>
        <w:t>Պատվիրատուն</w:t>
      </w:r>
      <w:r w:rsidRPr="00547BE7">
        <w:rPr>
          <w:rFonts w:ascii="Sylfaen" w:hAnsi="Sylfaen"/>
          <w:sz w:val="20"/>
          <w:szCs w:val="22"/>
          <w:lang w:val="hy-AM"/>
        </w:rPr>
        <w:t xml:space="preserve"> </w:t>
      </w:r>
      <w:r w:rsidRPr="00547BE7">
        <w:rPr>
          <w:rFonts w:ascii="Sylfaen" w:hAnsi="Sylfaen" w:cs="Sylfaen"/>
          <w:sz w:val="20"/>
          <w:szCs w:val="22"/>
          <w:lang w:val="hy-AM"/>
        </w:rPr>
        <w:t>հրապարակում</w:t>
      </w:r>
      <w:r w:rsidRPr="00547BE7">
        <w:rPr>
          <w:rFonts w:ascii="Sylfaen" w:hAnsi="Sylfaen"/>
          <w:sz w:val="20"/>
          <w:szCs w:val="22"/>
          <w:lang w:val="hy-AM"/>
        </w:rPr>
        <w:t xml:space="preserve"> </w:t>
      </w:r>
      <w:r w:rsidRPr="00547BE7">
        <w:rPr>
          <w:rFonts w:ascii="Sylfaen" w:hAnsi="Sylfaen" w:cs="Sylfaen"/>
          <w:sz w:val="20"/>
          <w:szCs w:val="22"/>
          <w:lang w:val="hy-AM"/>
        </w:rPr>
        <w:t>է</w:t>
      </w:r>
      <w:r w:rsidRPr="00547BE7">
        <w:rPr>
          <w:rFonts w:ascii="Sylfaen" w:hAnsi="Sylfaen"/>
          <w:sz w:val="20"/>
          <w:szCs w:val="22"/>
          <w:lang w:val="hy-AM"/>
        </w:rPr>
        <w:t xml:space="preserve">  </w:t>
      </w:r>
      <w:r w:rsidRPr="00547BE7">
        <w:rPr>
          <w:rFonts w:ascii="Sylfaen" w:hAnsi="Sylfaen" w:cs="Sylfaen"/>
          <w:sz w:val="20"/>
          <w:szCs w:val="22"/>
          <w:lang w:val="hy-AM"/>
        </w:rPr>
        <w:t>Տենդերի</w:t>
      </w:r>
      <w:r w:rsidRPr="00547BE7">
        <w:rPr>
          <w:rFonts w:ascii="Sylfaen" w:hAnsi="Sylfaen"/>
          <w:sz w:val="20"/>
          <w:szCs w:val="22"/>
          <w:lang w:val="hy-AM"/>
        </w:rPr>
        <w:t xml:space="preserve"> </w:t>
      </w:r>
      <w:r w:rsidRPr="00547BE7">
        <w:rPr>
          <w:rFonts w:ascii="Sylfaen" w:hAnsi="Sylfaen" w:cs="Sylfaen"/>
          <w:sz w:val="20"/>
          <w:szCs w:val="22"/>
          <w:lang w:val="hy-AM"/>
        </w:rPr>
        <w:t>մասնակցի</w:t>
      </w:r>
      <w:r w:rsidRPr="00547BE7">
        <w:rPr>
          <w:rFonts w:ascii="Sylfaen" w:hAnsi="Sylfaen"/>
          <w:sz w:val="20"/>
          <w:szCs w:val="22"/>
          <w:lang w:val="hy-AM"/>
        </w:rPr>
        <w:t xml:space="preserve"> </w:t>
      </w:r>
      <w:r w:rsidRPr="00547BE7">
        <w:rPr>
          <w:rFonts w:ascii="Sylfaen" w:hAnsi="Sylfaen" w:cs="Sylfaen"/>
          <w:sz w:val="20"/>
          <w:szCs w:val="22"/>
          <w:lang w:val="hy-AM"/>
        </w:rPr>
        <w:t>հրահանգը</w:t>
      </w:r>
      <w:r w:rsidRPr="00547BE7">
        <w:rPr>
          <w:rFonts w:ascii="Sylfaen" w:hAnsi="Sylfaen"/>
          <w:sz w:val="20"/>
          <w:szCs w:val="22"/>
          <w:lang w:val="hy-AM"/>
        </w:rPr>
        <w:t xml:space="preserve"> (</w:t>
      </w:r>
      <w:r w:rsidRPr="00547BE7">
        <w:rPr>
          <w:rFonts w:ascii="Sylfaen" w:hAnsi="Sylfaen" w:cs="Sylfaen"/>
          <w:sz w:val="20"/>
          <w:szCs w:val="22"/>
          <w:lang w:val="hy-AM"/>
        </w:rPr>
        <w:t>այսուհետ՝</w:t>
      </w:r>
      <w:r w:rsidRPr="00547BE7">
        <w:rPr>
          <w:rFonts w:ascii="Sylfaen" w:hAnsi="Sylfaen"/>
          <w:sz w:val="20"/>
          <w:szCs w:val="22"/>
          <w:lang w:val="hy-AM"/>
        </w:rPr>
        <w:t xml:space="preserve"> </w:t>
      </w:r>
      <w:r w:rsidRPr="00547BE7">
        <w:rPr>
          <w:rFonts w:ascii="Sylfaen" w:hAnsi="Sylfaen" w:cs="Sylfaen"/>
          <w:sz w:val="20"/>
          <w:szCs w:val="22"/>
          <w:lang w:val="hy-AM"/>
        </w:rPr>
        <w:t>ՏՄՀ</w:t>
      </w:r>
      <w:r w:rsidRPr="00547BE7">
        <w:rPr>
          <w:rFonts w:ascii="Sylfaen" w:hAnsi="Sylfaen"/>
          <w:sz w:val="20"/>
          <w:szCs w:val="22"/>
          <w:lang w:val="hy-AM"/>
        </w:rPr>
        <w:t xml:space="preserve">) </w:t>
      </w:r>
      <w:hyperlink r:id="rId9" w:history="1">
        <w:r w:rsidRPr="00547BE7">
          <w:rPr>
            <w:rStyle w:val="Hyperlink"/>
            <w:rFonts w:ascii="Sylfaen" w:hAnsi="Sylfaen"/>
            <w:sz w:val="20"/>
            <w:szCs w:val="22"/>
            <w:lang w:val="hy-AM"/>
          </w:rPr>
          <w:t>www.beeline.am</w:t>
        </w:r>
      </w:hyperlink>
      <w:r w:rsidRPr="00547BE7">
        <w:rPr>
          <w:rFonts w:ascii="Sylfaen" w:hAnsi="Sylfaen"/>
          <w:sz w:val="20"/>
          <w:szCs w:val="22"/>
          <w:lang w:val="hy-AM"/>
        </w:rPr>
        <w:t xml:space="preserve"> և </w:t>
      </w:r>
      <w:hyperlink r:id="rId10" w:history="1">
        <w:r w:rsidRPr="00547BE7">
          <w:rPr>
            <w:rStyle w:val="Hyperlink"/>
            <w:rFonts w:ascii="Sylfaen" w:hAnsi="Sylfaen"/>
            <w:sz w:val="20"/>
            <w:szCs w:val="22"/>
            <w:lang w:val="hy-AM"/>
          </w:rPr>
          <w:t>www.gnumner.am</w:t>
        </w:r>
      </w:hyperlink>
      <w:r w:rsidRPr="00547BE7">
        <w:rPr>
          <w:rFonts w:ascii="Sylfaen" w:hAnsi="Sylfaen"/>
          <w:sz w:val="20"/>
          <w:szCs w:val="22"/>
          <w:lang w:val="hy-AM"/>
        </w:rPr>
        <w:t xml:space="preserve"> ինտերնետային կայքերում: </w:t>
      </w:r>
    </w:p>
    <w:p w:rsidR="008B3E75" w:rsidRPr="00547BE7" w:rsidRDefault="008B3E75" w:rsidP="008B3E75">
      <w:pPr>
        <w:pStyle w:val="ListParagraph"/>
        <w:numPr>
          <w:ilvl w:val="0"/>
          <w:numId w:val="41"/>
        </w:numPr>
        <w:spacing w:after="200"/>
        <w:contextualSpacing w:val="0"/>
        <w:rPr>
          <w:rFonts w:asciiTheme="minorHAnsi" w:hAnsiTheme="minorHAnsi"/>
          <w:sz w:val="20"/>
          <w:szCs w:val="22"/>
          <w:lang w:val="hy-AM"/>
        </w:rPr>
      </w:pPr>
      <w:r w:rsidRPr="00547BE7">
        <w:rPr>
          <w:rFonts w:ascii="Sylfaen" w:hAnsi="Sylfaen"/>
          <w:sz w:val="20"/>
          <w:szCs w:val="22"/>
          <w:lang w:val="hy-AM"/>
        </w:rPr>
        <w:t>Մասնակիցը ծանոթանում է ՏՄՀ հետ, որից հետո պատրաստում է առաջարկ և ուղարկում այն Պատվիրատուին:</w:t>
      </w:r>
    </w:p>
    <w:p w:rsidR="003E79A8" w:rsidRPr="00547BE7" w:rsidRDefault="003E79A8" w:rsidP="003E79A8">
      <w:pPr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sz w:val="20"/>
          <w:lang w:val="hy-AM"/>
        </w:rPr>
        <w:t xml:space="preserve">2.1.1 </w:t>
      </w:r>
      <w:r w:rsidR="00DA7BC8" w:rsidRPr="00547BE7">
        <w:rPr>
          <w:rFonts w:ascii="Sylfaen" w:hAnsi="Sylfaen"/>
          <w:b/>
          <w:sz w:val="22"/>
          <w:szCs w:val="28"/>
          <w:lang w:val="hy-AM"/>
        </w:rPr>
        <w:t>Մասնակցի առաջարկի կազմին ներկայացվող պահանջները</w:t>
      </w:r>
    </w:p>
    <w:p w:rsidR="00DA7BC8" w:rsidRPr="00547BE7" w:rsidRDefault="00DA7BC8" w:rsidP="00DA7BC8">
      <w:pPr>
        <w:rPr>
          <w:rFonts w:ascii="Sylfaen" w:hAnsi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Առաջարկը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պետք</w:t>
      </w:r>
      <w:r w:rsidRPr="00547BE7">
        <w:rPr>
          <w:rFonts w:ascii="Sylfaen" w:hAnsi="Sylfaen"/>
          <w:sz w:val="20"/>
          <w:lang w:val="hy-AM"/>
        </w:rPr>
        <w:t xml:space="preserve"> է ներառի.</w:t>
      </w:r>
    </w:p>
    <w:p w:rsidR="003570EB" w:rsidRPr="00547BE7" w:rsidRDefault="00DA7BC8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Կոմերցիոն առաջարկը (</w:t>
      </w:r>
      <w:r w:rsidRPr="00547BE7">
        <w:rPr>
          <w:rFonts w:ascii="Sylfaen" w:hAnsi="Sylfaen" w:cs="Sylfaen"/>
          <w:sz w:val="20"/>
          <w:lang w:val="hy-AM"/>
        </w:rPr>
        <w:t>ձևը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ներկայացված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է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/>
          <w:b/>
          <w:sz w:val="20"/>
          <w:lang w:val="hy-AM"/>
        </w:rPr>
        <w:t>Հավելված 2</w:t>
      </w:r>
      <w:r w:rsidRPr="00547BE7">
        <w:rPr>
          <w:rFonts w:ascii="Sylfaen" w:hAnsi="Sylfaen"/>
          <w:sz w:val="20"/>
          <w:lang w:val="hy-AM"/>
        </w:rPr>
        <w:t xml:space="preserve">-ում </w:t>
      </w:r>
      <w:r w:rsidRPr="00547BE7">
        <w:rPr>
          <w:rFonts w:ascii="Sylfaen" w:hAnsi="Sylfaen" w:cs="Sylfaen"/>
          <w:sz w:val="20"/>
          <w:lang w:val="hy-AM"/>
        </w:rPr>
        <w:t>և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փոփոխման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ենթակա չէ</w:t>
      </w:r>
      <w:r w:rsidRPr="00547BE7">
        <w:rPr>
          <w:rFonts w:ascii="Sylfaen" w:hAnsi="Sylfaen"/>
          <w:sz w:val="20"/>
          <w:lang w:val="hy-AM"/>
        </w:rPr>
        <w:t>)</w:t>
      </w:r>
      <w:r w:rsidRPr="00547BE7">
        <w:rPr>
          <w:rFonts w:asciiTheme="minorHAnsi" w:hAnsiTheme="minorHAnsi"/>
          <w:sz w:val="20"/>
          <w:lang w:val="hy-AM"/>
        </w:rPr>
        <w:t>,</w:t>
      </w:r>
      <w:r w:rsidR="007267AA" w:rsidRPr="00547BE7">
        <w:rPr>
          <w:rFonts w:asciiTheme="minorHAnsi" w:hAnsiTheme="minorHAnsi"/>
          <w:sz w:val="20"/>
          <w:lang w:val="hy-AM"/>
        </w:rPr>
        <w:t xml:space="preserve"> </w:t>
      </w:r>
    </w:p>
    <w:p w:rsidR="008B3E75" w:rsidRPr="00547BE7" w:rsidRDefault="00657B0C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Ավտոմեքենաների լիցքավորման կայանների (ԱԼԿ) և </w:t>
      </w:r>
      <w:r w:rsidRPr="00547BE7">
        <w:rPr>
          <w:rFonts w:ascii="Sylfaen" w:hAnsi="Sylfaen" w:cs="Sylfaen"/>
          <w:sz w:val="20"/>
          <w:lang w:val="hy-AM"/>
        </w:rPr>
        <w:t>ավտոմոբիլների</w:t>
      </w:r>
      <w:r w:rsidRPr="00547BE7">
        <w:rPr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գազալցման</w:t>
      </w:r>
      <w:r w:rsidRPr="00547BE7">
        <w:rPr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ճնշումային</w:t>
      </w:r>
      <w:r w:rsidRPr="00547BE7">
        <w:rPr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կայանների</w:t>
      </w:r>
      <w:r w:rsidRPr="00547BE7">
        <w:rPr>
          <w:rFonts w:ascii="Sylfaen" w:hAnsi="Sylfaen"/>
          <w:sz w:val="20"/>
          <w:lang w:val="hy-AM"/>
        </w:rPr>
        <w:t xml:space="preserve"> (ԱԳԼՃԿ) ցանկ (</w:t>
      </w:r>
      <w:r w:rsidRPr="00547BE7">
        <w:rPr>
          <w:rFonts w:ascii="Sylfaen" w:hAnsi="Sylfaen" w:cs="Sylfaen"/>
          <w:sz w:val="20"/>
          <w:lang w:val="hy-AM"/>
        </w:rPr>
        <w:t>ձևը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ներկայացված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է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/>
          <w:b/>
          <w:sz w:val="20"/>
          <w:lang w:val="hy-AM"/>
        </w:rPr>
        <w:t>Հավելված 4</w:t>
      </w:r>
      <w:r w:rsidRPr="00547BE7">
        <w:rPr>
          <w:rFonts w:ascii="Sylfaen" w:hAnsi="Sylfaen"/>
          <w:sz w:val="20"/>
          <w:lang w:val="hy-AM"/>
        </w:rPr>
        <w:t xml:space="preserve">-ում </w:t>
      </w:r>
      <w:r w:rsidRPr="00547BE7">
        <w:rPr>
          <w:rFonts w:ascii="Sylfaen" w:hAnsi="Sylfaen" w:cs="Sylfaen"/>
          <w:sz w:val="20"/>
          <w:lang w:val="hy-AM"/>
        </w:rPr>
        <w:t>և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փոփոխման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ենթակա չէ</w:t>
      </w:r>
      <w:r w:rsidRPr="00547BE7">
        <w:rPr>
          <w:rFonts w:ascii="Sylfaen" w:hAnsi="Sylfaen"/>
          <w:sz w:val="20"/>
          <w:lang w:val="hy-AM"/>
        </w:rPr>
        <w:t>)</w:t>
      </w:r>
    </w:p>
    <w:p w:rsidR="00F715FD" w:rsidRPr="00547BE7" w:rsidRDefault="00DA7BC8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Էլեկտրոնային փաստաթղթերի փոխանցման ակտ (</w:t>
      </w:r>
      <w:r w:rsidRPr="00547BE7">
        <w:rPr>
          <w:rFonts w:ascii="Sylfaen" w:hAnsi="Sylfaen" w:cs="Sylfaen"/>
          <w:sz w:val="20"/>
          <w:lang w:val="hy-AM"/>
        </w:rPr>
        <w:t>ձևը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ներկայացված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է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/>
          <w:b/>
          <w:sz w:val="20"/>
          <w:lang w:val="hy-AM"/>
        </w:rPr>
        <w:t xml:space="preserve">Հավելված </w:t>
      </w:r>
      <w:r w:rsidR="008B3E75" w:rsidRPr="00547BE7">
        <w:rPr>
          <w:rFonts w:ascii="Sylfaen" w:hAnsi="Sylfaen"/>
          <w:b/>
          <w:sz w:val="20"/>
          <w:lang w:val="hy-AM"/>
        </w:rPr>
        <w:t>5</w:t>
      </w:r>
      <w:r w:rsidRPr="00547BE7">
        <w:rPr>
          <w:rFonts w:ascii="Sylfaen" w:hAnsi="Sylfaen"/>
          <w:sz w:val="20"/>
          <w:lang w:val="hy-AM"/>
        </w:rPr>
        <w:t xml:space="preserve">-ում </w:t>
      </w:r>
      <w:r w:rsidRPr="00547BE7">
        <w:rPr>
          <w:rFonts w:ascii="Sylfaen" w:hAnsi="Sylfaen" w:cs="Sylfaen"/>
          <w:sz w:val="20"/>
          <w:lang w:val="hy-AM"/>
        </w:rPr>
        <w:t>և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փոփոխման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ենթակա չէ</w:t>
      </w:r>
      <w:r w:rsidRPr="00547BE7">
        <w:rPr>
          <w:rFonts w:ascii="Sylfaen" w:hAnsi="Sylfaen"/>
          <w:sz w:val="20"/>
          <w:lang w:val="hy-AM"/>
        </w:rPr>
        <w:t>):</w:t>
      </w:r>
    </w:p>
    <w:p w:rsidR="00DC1360" w:rsidRPr="00547BE7" w:rsidRDefault="00B220B7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  <w:sz w:val="20"/>
          <w:lang w:val="hy-AM"/>
        </w:rPr>
      </w:pPr>
      <w:r w:rsidRPr="00547BE7">
        <w:rPr>
          <w:rFonts w:ascii="Sylfaen" w:hAnsi="Sylfaen" w:cs="Sylfaen"/>
          <w:color w:val="FF0000"/>
          <w:sz w:val="20"/>
          <w:lang w:val="hy-AM"/>
        </w:rPr>
        <w:t>Պատվիրատուն</w:t>
      </w:r>
      <w:r w:rsidRPr="00547BE7">
        <w:rPr>
          <w:rFonts w:ascii="Sylfaen" w:hAnsi="Sylfaen"/>
          <w:color w:val="FF0000"/>
          <w:sz w:val="2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ՏՄՀ 2.1.1 բաժնում թվարկված պահանջներին</w:t>
      </w:r>
      <w:r w:rsidRPr="00547BE7">
        <w:rPr>
          <w:rFonts w:asciiTheme="minorHAnsi" w:hAnsiTheme="minorHAnsi"/>
          <w:color w:val="FF0000"/>
          <w:sz w:val="20"/>
          <w:lang w:val="hy-AM"/>
        </w:rPr>
        <w:t>:</w:t>
      </w:r>
    </w:p>
    <w:p w:rsidR="00F715FD" w:rsidRPr="00547BE7" w:rsidRDefault="00BA4D54" w:rsidP="00BA4D54">
      <w:pPr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sz w:val="20"/>
          <w:lang w:val="hy-AM"/>
        </w:rPr>
        <w:t xml:space="preserve">2.1.2 </w:t>
      </w:r>
      <w:r w:rsidR="001A427E" w:rsidRPr="00547BE7">
        <w:rPr>
          <w:rFonts w:ascii="Sylfaen" w:hAnsi="Sylfaen"/>
          <w:b/>
          <w:sz w:val="20"/>
          <w:lang w:val="hy-AM"/>
        </w:rPr>
        <w:t>Առաջարկի կազմի մեջ մտնող փաստաթղթերի բովանդակությանը ներկայացվող պահանջներ</w:t>
      </w:r>
    </w:p>
    <w:p w:rsidR="00657B0C" w:rsidRPr="00547BE7" w:rsidRDefault="001A427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sz w:val="20"/>
          <w:lang w:val="hy-AM"/>
        </w:rPr>
      </w:pPr>
      <w:r w:rsidRPr="00547BE7">
        <w:rPr>
          <w:rFonts w:ascii="Sylfaen" w:hAnsi="Sylfaen"/>
          <w:bCs/>
          <w:sz w:val="20"/>
          <w:lang w:val="hy-AM"/>
        </w:rPr>
        <w:t xml:space="preserve">Կոմերցիոն առաջարկը պետք է </w:t>
      </w:r>
      <w:r w:rsidR="00657B0C" w:rsidRPr="00547BE7">
        <w:rPr>
          <w:rFonts w:ascii="Sylfaen" w:hAnsi="Sylfaen"/>
          <w:bCs/>
          <w:sz w:val="20"/>
          <w:lang w:val="hy-AM"/>
        </w:rPr>
        <w:t>տարածվի լոտում ընդգրկված բոլոր տեսակի Վառելիքների վրա</w:t>
      </w:r>
      <w:r w:rsidRPr="00547BE7">
        <w:rPr>
          <w:rFonts w:ascii="Sylfaen" w:hAnsi="Sylfaen"/>
          <w:bCs/>
          <w:sz w:val="20"/>
          <w:lang w:val="hy-AM"/>
        </w:rPr>
        <w:t xml:space="preserve"> (</w:t>
      </w:r>
      <w:r w:rsidRPr="00547BE7">
        <w:rPr>
          <w:rFonts w:ascii="Sylfaen" w:hAnsi="Sylfaen"/>
          <w:b/>
          <w:bCs/>
          <w:sz w:val="20"/>
          <w:lang w:val="hy-AM"/>
        </w:rPr>
        <w:t xml:space="preserve">Հավելված </w:t>
      </w:r>
      <w:r w:rsidR="00657B0C" w:rsidRPr="00547BE7">
        <w:rPr>
          <w:rFonts w:ascii="Sylfaen" w:hAnsi="Sylfaen"/>
          <w:b/>
          <w:bCs/>
          <w:sz w:val="20"/>
          <w:lang w:val="hy-AM"/>
        </w:rPr>
        <w:t>1</w:t>
      </w:r>
      <w:r w:rsidRPr="00547BE7">
        <w:rPr>
          <w:rFonts w:ascii="Sylfaen" w:hAnsi="Sylfaen"/>
          <w:bCs/>
          <w:sz w:val="20"/>
          <w:lang w:val="hy-AM"/>
        </w:rPr>
        <w:t>)</w:t>
      </w:r>
    </w:p>
    <w:p w:rsidR="008D4C3E" w:rsidRPr="00547BE7" w:rsidRDefault="008D4C3E" w:rsidP="008D4C3E">
      <w:pPr>
        <w:pStyle w:val="ListParagraph"/>
        <w:numPr>
          <w:ilvl w:val="0"/>
          <w:numId w:val="27"/>
        </w:numPr>
        <w:suppressAutoHyphens/>
        <w:rPr>
          <w:rFonts w:ascii="Sylfaen" w:hAnsi="Sylfaen"/>
          <w:bCs/>
          <w:sz w:val="20"/>
          <w:lang w:val="hy-AM"/>
        </w:rPr>
      </w:pPr>
      <w:r w:rsidRPr="00547BE7">
        <w:rPr>
          <w:rFonts w:ascii="Sylfaen" w:hAnsi="Sylfaen"/>
          <w:bCs/>
          <w:sz w:val="20"/>
          <w:lang w:val="hy-AM"/>
        </w:rPr>
        <w:t>Մասնակիցները ներ</w:t>
      </w:r>
      <w:r w:rsidR="001F11D5" w:rsidRPr="00547BE7">
        <w:rPr>
          <w:rFonts w:ascii="Sylfaen" w:hAnsi="Sylfaen"/>
          <w:bCs/>
          <w:sz w:val="20"/>
          <w:lang w:val="hy-AM"/>
        </w:rPr>
        <w:t>կայացնում են կոմերցիոն առաջարկը</w:t>
      </w:r>
      <w:r w:rsidRPr="00547BE7">
        <w:rPr>
          <w:rFonts w:ascii="Sylfaen" w:hAnsi="Sylfaen"/>
          <w:bCs/>
          <w:sz w:val="20"/>
          <w:lang w:val="hy-AM"/>
        </w:rPr>
        <w:t>՝ նշելով դրա մեջ ԱԼԿ/ԱԳԼՃԿ Վառելիքի վաճառքի օրվա մանրածախ գնից տոկոսային զեղչը (</w:t>
      </w:r>
      <w:r w:rsidRPr="00547BE7">
        <w:rPr>
          <w:rFonts w:ascii="Sylfaen" w:hAnsi="Sylfaen"/>
          <w:b/>
          <w:bCs/>
          <w:sz w:val="20"/>
          <w:lang w:val="hy-AM"/>
        </w:rPr>
        <w:t>Հավելված 2</w:t>
      </w:r>
      <w:r w:rsidRPr="00547BE7">
        <w:rPr>
          <w:rFonts w:ascii="Sylfaen" w:hAnsi="Sylfaen"/>
          <w:bCs/>
          <w:sz w:val="20"/>
          <w:lang w:val="hy-AM"/>
        </w:rPr>
        <w:t>):</w:t>
      </w:r>
    </w:p>
    <w:p w:rsidR="00A7149A" w:rsidRPr="00547BE7" w:rsidRDefault="001A427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  <w:sz w:val="20"/>
          <w:lang w:val="hy-AM"/>
        </w:rPr>
      </w:pPr>
      <w:r w:rsidRPr="00547BE7">
        <w:rPr>
          <w:rFonts w:ascii="Sylfaen" w:hAnsi="Sylfaen"/>
          <w:bCs/>
          <w:sz w:val="20"/>
          <w:lang w:val="hy-AM"/>
        </w:rPr>
        <w:t xml:space="preserve">Կոմերցիոն առաջարկում Մասնակցի կողմից ներկայացվող </w:t>
      </w:r>
      <w:r w:rsidR="008D4C3E" w:rsidRPr="00547BE7">
        <w:rPr>
          <w:rFonts w:ascii="Sylfaen" w:hAnsi="Sylfaen"/>
          <w:bCs/>
          <w:sz w:val="20"/>
          <w:lang w:val="hy-AM"/>
        </w:rPr>
        <w:t>զեղչերը</w:t>
      </w:r>
      <w:r w:rsidRPr="00547BE7">
        <w:rPr>
          <w:rFonts w:ascii="Sylfaen" w:hAnsi="Sylfaen"/>
          <w:bCs/>
          <w:sz w:val="20"/>
          <w:lang w:val="hy-AM"/>
        </w:rPr>
        <w:t xml:space="preserve"> Մասնակցի հաղթանակի դեպքում կարող են ամրագրվել Տենդերի անցկացման արդյունքներով կնքված պայմանագրում և չեն կարող վերանայվել դեպի բարձրացում պայմանագրի գործողության ժամկետի ընթացքում (</w:t>
      </w:r>
      <w:r w:rsidR="008D4C3E" w:rsidRPr="00547BE7">
        <w:rPr>
          <w:rFonts w:ascii="Sylfaen" w:hAnsi="Sylfaen"/>
          <w:bCs/>
          <w:sz w:val="20"/>
          <w:lang w:val="hy-AM"/>
        </w:rPr>
        <w:t>պայմանագրի կնքումից 2 տարվա ընթացքում</w:t>
      </w:r>
      <w:r w:rsidRPr="00547BE7">
        <w:rPr>
          <w:rFonts w:ascii="Sylfaen" w:hAnsi="Sylfaen"/>
          <w:bCs/>
          <w:sz w:val="20"/>
          <w:lang w:val="hy-AM"/>
        </w:rPr>
        <w:t>), նույնիսկ տարադրամի էական տատանումների:</w:t>
      </w:r>
    </w:p>
    <w:p w:rsidR="00EE762B" w:rsidRPr="00547BE7" w:rsidRDefault="001A427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  <w:sz w:val="20"/>
          <w:lang w:val="hy-AM"/>
        </w:rPr>
      </w:pPr>
      <w:r w:rsidRPr="00547BE7">
        <w:rPr>
          <w:rFonts w:ascii="Sylfaen" w:hAnsi="Sylfaen"/>
          <w:bCs/>
          <w:sz w:val="20"/>
          <w:lang w:val="hy-AM"/>
        </w:rPr>
        <w:t>Պատվիրատուն առաջարկում է Մասնակցին վճարման հետևյալ պայմաննը՝</w:t>
      </w:r>
      <w:r w:rsidR="006923A4" w:rsidRPr="00547BE7">
        <w:rPr>
          <w:rFonts w:asciiTheme="minorHAnsi" w:hAnsiTheme="minorHAnsi"/>
          <w:bCs/>
          <w:sz w:val="20"/>
          <w:lang w:val="hy-AM"/>
        </w:rPr>
        <w:t xml:space="preserve"> </w:t>
      </w:r>
    </w:p>
    <w:p w:rsidR="00D45305" w:rsidRPr="00547BE7" w:rsidRDefault="00D45305" w:rsidP="00D45305">
      <w:pPr>
        <w:pStyle w:val="ListParagraph"/>
        <w:ind w:left="714"/>
        <w:contextualSpacing w:val="0"/>
        <w:rPr>
          <w:rFonts w:ascii="Sylfaen" w:hAnsi="Sylfaen"/>
          <w:bCs/>
          <w:sz w:val="20"/>
          <w:lang w:val="hy-AM"/>
        </w:rPr>
      </w:pPr>
      <w:r w:rsidRPr="00547BE7">
        <w:rPr>
          <w:rFonts w:ascii="Sylfaen" w:hAnsi="Sylfaen"/>
          <w:bCs/>
          <w:sz w:val="20"/>
          <w:lang w:val="hy-AM"/>
        </w:rPr>
        <w:t xml:space="preserve">հանձնման-ընդունման  ակտի ստորագրման պահից 45 օրացուցային օր հետվճար: </w:t>
      </w:r>
    </w:p>
    <w:p w:rsidR="00DC1360" w:rsidRPr="00547BE7" w:rsidRDefault="00253FB3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sz w:val="20"/>
          <w:lang w:val="hy-AM"/>
        </w:rPr>
      </w:pPr>
      <w:r w:rsidRPr="00547BE7">
        <w:rPr>
          <w:rFonts w:ascii="Sylfaen" w:hAnsi="Sylfaen"/>
          <w:bCs/>
          <w:sz w:val="20"/>
          <w:lang w:val="hy-AM"/>
        </w:rPr>
        <w:t xml:space="preserve">Կոմերցիոն առաջարկի գործողության ժամկետը պետք է կազմի Մասնակիցների առաջարկների հավաքագրման վերջնաժամկետից հետո առնվազն </w:t>
      </w:r>
      <w:r w:rsidR="00D45305" w:rsidRPr="00547BE7">
        <w:rPr>
          <w:rFonts w:ascii="Sylfaen" w:hAnsi="Sylfaen"/>
          <w:bCs/>
          <w:sz w:val="20"/>
          <w:lang w:val="hy-AM"/>
        </w:rPr>
        <w:t>2 տարի</w:t>
      </w:r>
      <w:r w:rsidRPr="00547BE7">
        <w:rPr>
          <w:rFonts w:asciiTheme="minorHAnsi" w:hAnsiTheme="minorHAnsi"/>
          <w:bCs/>
          <w:sz w:val="20"/>
          <w:lang w:val="hy-AM"/>
        </w:rPr>
        <w:t>:</w:t>
      </w:r>
    </w:p>
    <w:p w:rsidR="004D1F2C" w:rsidRPr="00547BE7" w:rsidRDefault="004D1F2C" w:rsidP="004D1F2C">
      <w:pPr>
        <w:pStyle w:val="ListParagraph"/>
        <w:contextualSpacing w:val="0"/>
        <w:rPr>
          <w:rFonts w:asciiTheme="minorHAnsi" w:hAnsiTheme="minorHAnsi"/>
          <w:bCs/>
          <w:color w:val="FF0000"/>
          <w:sz w:val="20"/>
          <w:lang w:val="hy-AM"/>
        </w:rPr>
      </w:pPr>
    </w:p>
    <w:p w:rsidR="00035F27" w:rsidRPr="00547BE7" w:rsidRDefault="006F5235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  <w:sz w:val="20"/>
          <w:lang w:val="hy-AM"/>
        </w:rPr>
      </w:pPr>
      <w:r w:rsidRPr="00547BE7">
        <w:rPr>
          <w:rFonts w:ascii="Sylfaen" w:hAnsi="Sylfaen" w:cs="Sylfaen"/>
          <w:color w:val="FF0000"/>
          <w:sz w:val="20"/>
          <w:lang w:val="hy-AM"/>
        </w:rPr>
        <w:t>Պատվիրատուն</w:t>
      </w:r>
      <w:r w:rsidRPr="00547BE7">
        <w:rPr>
          <w:rFonts w:ascii="Sylfaen" w:hAnsi="Sylfaen"/>
          <w:color w:val="FF0000"/>
          <w:sz w:val="20"/>
          <w:lang w:val="hy-AM"/>
        </w:rPr>
        <w:t xml:space="preserve"> իրեն իրավունք է վերապահում չդիտարկել Մասնակցի առաջարկը, եթե այն չի համապատասխանում ՏՄՀ 2.1.2 բաժնում թվարկված պահանջներից գոնե մեկին</w:t>
      </w:r>
      <w:r w:rsidRPr="00547BE7">
        <w:rPr>
          <w:rFonts w:asciiTheme="minorHAnsi" w:hAnsiTheme="minorHAnsi"/>
          <w:color w:val="FF0000"/>
          <w:sz w:val="20"/>
          <w:lang w:val="hy-AM"/>
        </w:rPr>
        <w:t>:</w:t>
      </w:r>
    </w:p>
    <w:p w:rsidR="00D73EBF" w:rsidRPr="00547BE7" w:rsidRDefault="00D73EBF" w:rsidP="00E93B2A">
      <w:pPr>
        <w:jc w:val="both"/>
        <w:rPr>
          <w:rFonts w:asciiTheme="minorHAnsi" w:hAnsiTheme="minorHAnsi"/>
          <w:b/>
          <w:bCs/>
          <w:sz w:val="20"/>
          <w:lang w:val="hy-AM"/>
        </w:rPr>
      </w:pPr>
      <w:r w:rsidRPr="00547BE7">
        <w:rPr>
          <w:rFonts w:asciiTheme="minorHAnsi" w:hAnsiTheme="minorHAnsi"/>
          <w:b/>
          <w:bCs/>
          <w:sz w:val="20"/>
          <w:lang w:val="hy-AM"/>
        </w:rPr>
        <w:t>2.1.</w:t>
      </w:r>
      <w:r w:rsidR="00E93B2A" w:rsidRPr="00547BE7">
        <w:rPr>
          <w:rFonts w:asciiTheme="minorHAnsi" w:hAnsiTheme="minorHAnsi"/>
          <w:b/>
          <w:bCs/>
          <w:sz w:val="20"/>
          <w:lang w:val="hy-AM"/>
        </w:rPr>
        <w:t>3</w:t>
      </w:r>
      <w:r w:rsidRPr="00547BE7">
        <w:rPr>
          <w:rFonts w:asciiTheme="minorHAnsi" w:hAnsiTheme="minorHAnsi"/>
          <w:b/>
          <w:bCs/>
          <w:sz w:val="20"/>
          <w:lang w:val="hy-AM"/>
        </w:rPr>
        <w:t xml:space="preserve">. </w:t>
      </w:r>
      <w:r w:rsidR="00AF473A" w:rsidRPr="00547BE7">
        <w:rPr>
          <w:rFonts w:ascii="Sylfaen" w:hAnsi="Sylfaen"/>
          <w:b/>
          <w:sz w:val="20"/>
          <w:lang w:val="hy-AM"/>
        </w:rPr>
        <w:t>Առաջարկների տրամադրման ձևին ներկայացվող պահանջներ</w:t>
      </w:r>
    </w:p>
    <w:p w:rsidR="00E93B2A" w:rsidRPr="00547BE7" w:rsidRDefault="00AF473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 w:cs="Sylfaen"/>
          <w:bCs/>
          <w:sz w:val="20"/>
          <w:lang w:val="hy-AM"/>
        </w:rPr>
        <w:t>Մասնակիցը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ներկայացնում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է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առաջարկն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էլեկտրոնային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տեսքով:</w:t>
      </w:r>
    </w:p>
    <w:p w:rsidR="00E93B2A" w:rsidRPr="00547BE7" w:rsidRDefault="00AF473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 w:cs="Sylfaen"/>
          <w:bCs/>
          <w:sz w:val="20"/>
          <w:lang w:val="hy-AM"/>
        </w:rPr>
        <w:t>Առաջարկը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պետք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է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ներառի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հետևյալ</w:t>
      </w:r>
      <w:r w:rsidRPr="00547BE7">
        <w:rPr>
          <w:rFonts w:ascii="Sylfaen" w:hAnsi="Sylfaen"/>
          <w:bCs/>
          <w:sz w:val="20"/>
          <w:lang w:val="hy-AM"/>
        </w:rPr>
        <w:t xml:space="preserve"> </w:t>
      </w:r>
      <w:r w:rsidRPr="00547BE7">
        <w:rPr>
          <w:rFonts w:ascii="Sylfaen" w:hAnsi="Sylfaen" w:cs="Sylfaen"/>
          <w:bCs/>
          <w:sz w:val="20"/>
          <w:lang w:val="hy-AM"/>
        </w:rPr>
        <w:t>ֆայլերը՝</w:t>
      </w:r>
    </w:p>
    <w:p w:rsidR="00272244" w:rsidRPr="00547BE7" w:rsidRDefault="00D73FBC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0"/>
          <w:lang w:val="hy-AM"/>
        </w:rPr>
      </w:pPr>
      <w:hyperlink w:anchor="КПиТСО" w:history="1">
        <w:r w:rsidR="00AF473A" w:rsidRPr="00547BE7">
          <w:rPr>
            <w:rFonts w:ascii="Sylfaen" w:hAnsi="Sylfaen"/>
            <w:color w:val="000000"/>
            <w:sz w:val="20"/>
            <w:lang w:val="hy-AM"/>
          </w:rPr>
          <w:t>Կոմերցիոն առաջարկ</w:t>
        </w:r>
      </w:hyperlink>
      <w:r w:rsidR="00AF473A" w:rsidRPr="00547BE7">
        <w:rPr>
          <w:rFonts w:ascii="Sylfaen" w:hAnsi="Sylfaen"/>
          <w:color w:val="000000"/>
          <w:sz w:val="20"/>
          <w:lang w:val="hy-AM"/>
        </w:rPr>
        <w:t>՝ փաստաթղթի սկան արված պատճենը PDF ձևաչափով, ինչպես նաև ֆայլը EXCEL ձևաչափով (ֆայլերի անունները</w:t>
      </w:r>
      <w:r w:rsidR="008E168D" w:rsidRPr="00547BE7">
        <w:rPr>
          <w:rFonts w:ascii="Sylfaen" w:hAnsi="Sylfaen"/>
          <w:color w:val="000000"/>
          <w:sz w:val="20"/>
          <w:lang w:val="hy-AM"/>
        </w:rPr>
        <w:t xml:space="preserve">` </w:t>
      </w:r>
      <w:r w:rsidR="00AF473A" w:rsidRPr="00547BE7">
        <w:rPr>
          <w:rFonts w:ascii="Sylfaen" w:hAnsi="Sylfaen"/>
          <w:color w:val="000000"/>
          <w:sz w:val="20"/>
          <w:lang w:val="hy-AM"/>
        </w:rPr>
        <w:t>ԿԱ.pdf և ԿԱ.xlsx)</w:t>
      </w:r>
      <w:r w:rsidR="00AF473A" w:rsidRPr="00547BE7">
        <w:rPr>
          <w:rFonts w:asciiTheme="minorHAnsi" w:hAnsiTheme="minorHAnsi"/>
          <w:color w:val="000000"/>
          <w:sz w:val="20"/>
          <w:lang w:val="hy-AM"/>
        </w:rPr>
        <w:t>,</w:t>
      </w:r>
    </w:p>
    <w:p w:rsidR="008E168D" w:rsidRPr="00547BE7" w:rsidRDefault="008E168D" w:rsidP="008E168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ԱԼԿ/ԱԳԼՃԿ ցանկ ` փաստաթղթի սկան արված պատճենը PDF և Word ձևաչափով</w:t>
      </w:r>
      <w:r w:rsidRPr="00547BE7">
        <w:rPr>
          <w:rFonts w:ascii="Sylfaen" w:hAnsi="Sylfaen"/>
          <w:bCs/>
          <w:sz w:val="20"/>
          <w:lang w:val="hy-AM"/>
        </w:rPr>
        <w:t xml:space="preserve">  (</w:t>
      </w:r>
      <w:r w:rsidRPr="00547BE7">
        <w:rPr>
          <w:rFonts w:ascii="Sylfaen" w:hAnsi="Sylfaen"/>
          <w:color w:val="000000"/>
          <w:sz w:val="20"/>
          <w:lang w:val="hy-AM"/>
        </w:rPr>
        <w:t>ֆայլերի անունները` ցանկ.pdf և ցանկ.doc</w:t>
      </w:r>
      <w:r w:rsidRPr="00547BE7">
        <w:rPr>
          <w:rFonts w:ascii="Sylfaen" w:hAnsi="Sylfaen"/>
          <w:bCs/>
          <w:sz w:val="20"/>
          <w:lang w:val="hy-AM"/>
        </w:rPr>
        <w:t>)</w:t>
      </w:r>
      <w:r w:rsidRPr="00547BE7">
        <w:rPr>
          <w:rFonts w:asciiTheme="minorHAnsi" w:hAnsiTheme="minorHAnsi"/>
          <w:color w:val="000000"/>
          <w:sz w:val="20"/>
          <w:lang w:val="hy-AM"/>
        </w:rPr>
        <w:t>,</w:t>
      </w:r>
    </w:p>
    <w:p w:rsidR="00DB386E" w:rsidRPr="00547BE7" w:rsidRDefault="00D73FBC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sz w:val="20"/>
          <w:lang w:val="hy-AM"/>
        </w:rPr>
      </w:pPr>
      <w:hyperlink w:anchor="Акт" w:history="1">
        <w:r w:rsidR="00AF473A" w:rsidRPr="00547BE7">
          <w:rPr>
            <w:rFonts w:ascii="Sylfaen" w:hAnsi="Sylfaen"/>
            <w:color w:val="000000"/>
            <w:sz w:val="20"/>
            <w:lang w:val="hy-AM"/>
          </w:rPr>
          <w:t>Էլեկտրոնային փաստաթղթերի փոխանցման ակտ՝</w:t>
        </w:r>
      </w:hyperlink>
      <w:r w:rsidR="00AF473A" w:rsidRPr="00547BE7">
        <w:rPr>
          <w:rFonts w:ascii="Sylfaen" w:hAnsi="Sylfaen"/>
          <w:color w:val="000000"/>
          <w:sz w:val="20"/>
          <w:lang w:val="hy-AM"/>
        </w:rPr>
        <w:t xml:space="preserve"> փաստաթղթի սկան արված պատճենը PDF ձևաչափով</w:t>
      </w:r>
      <w:r w:rsidR="00AF473A" w:rsidRPr="00547BE7">
        <w:rPr>
          <w:rFonts w:ascii="Sylfaen" w:hAnsi="Sylfaen"/>
          <w:bCs/>
          <w:sz w:val="20"/>
          <w:lang w:val="hy-AM"/>
        </w:rPr>
        <w:t xml:space="preserve">  (</w:t>
      </w:r>
      <w:r w:rsidR="00AF473A" w:rsidRPr="00547BE7">
        <w:rPr>
          <w:rFonts w:ascii="Sylfaen" w:hAnsi="Sylfaen"/>
          <w:color w:val="000000"/>
          <w:sz w:val="20"/>
          <w:lang w:val="hy-AM"/>
        </w:rPr>
        <w:t xml:space="preserve">ֆայլի անունը Ակտ </w:t>
      </w:r>
      <w:r w:rsidR="008E168D" w:rsidRPr="00547BE7">
        <w:rPr>
          <w:rFonts w:asciiTheme="minorHAnsi" w:hAnsiTheme="minorHAnsi"/>
          <w:color w:val="000000"/>
          <w:sz w:val="20"/>
          <w:lang w:val="hy-AM"/>
        </w:rPr>
        <w:t>ARM-T 013-15.</w:t>
      </w:r>
      <w:r w:rsidR="00AF473A" w:rsidRPr="00547BE7">
        <w:rPr>
          <w:rFonts w:ascii="Sylfaen" w:hAnsi="Sylfaen"/>
          <w:color w:val="000000"/>
          <w:sz w:val="20"/>
          <w:lang w:val="hy-AM"/>
        </w:rPr>
        <w:t>pdf</w:t>
      </w:r>
      <w:r w:rsidR="00AF473A" w:rsidRPr="00547BE7">
        <w:rPr>
          <w:rFonts w:ascii="Sylfaen" w:hAnsi="Sylfaen"/>
          <w:bCs/>
          <w:sz w:val="20"/>
          <w:lang w:val="hy-AM"/>
        </w:rPr>
        <w:t>)</w:t>
      </w:r>
      <w:r w:rsidR="00AF473A" w:rsidRPr="00547BE7">
        <w:rPr>
          <w:rFonts w:asciiTheme="minorHAnsi" w:hAnsiTheme="minorHAnsi"/>
          <w:color w:val="000000"/>
          <w:sz w:val="20"/>
          <w:lang w:val="hy-AM"/>
        </w:rPr>
        <w:t>,</w:t>
      </w:r>
    </w:p>
    <w:p w:rsidR="006C41BE" w:rsidRPr="00547BE7" w:rsidRDefault="00AF473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Փաստաթղթերի սկան արված պատճեններին ներկայացվող պահանջները՝</w:t>
      </w:r>
    </w:p>
    <w:p w:rsidR="006C41BE" w:rsidRPr="00547BE7" w:rsidRDefault="00AF473A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փաստաթղթի բոլոր էջերը գտնվում են PDF ձևաչափի մեկ ֆայլում,</w:t>
      </w:r>
    </w:p>
    <w:p w:rsidR="006C41BE" w:rsidRPr="00547BE7" w:rsidRDefault="00AF473A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Մասնակիցը ներկայացնում է սկան արված պատճենը գունավոր ձևաչափով</w:t>
      </w:r>
      <w:r w:rsidRPr="00547BE7">
        <w:rPr>
          <w:rFonts w:asciiTheme="minorHAnsi" w:hAnsiTheme="minorHAnsi"/>
          <w:color w:val="000000"/>
          <w:sz w:val="20"/>
          <w:lang w:val="hy-AM"/>
        </w:rPr>
        <w:t>,</w:t>
      </w:r>
    </w:p>
    <w:p w:rsidR="006C41BE" w:rsidRPr="00547BE7" w:rsidRDefault="00AF473A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սկան արված պատճենի հստակությունը պետք է ապահովի փաստաթղթի ընթերցանելիությունը,</w:t>
      </w:r>
    </w:p>
    <w:p w:rsidR="006C41BE" w:rsidRPr="00547BE7" w:rsidRDefault="00AF473A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փաստաթղթի յուրաքանչյուր էջ (բացառությամբ Մրցույթին մասնակցության երաշխիքի և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</w:t>
      </w:r>
      <w:r w:rsidRPr="00547BE7">
        <w:rPr>
          <w:rFonts w:asciiTheme="minorHAnsi" w:hAnsiTheme="minorHAnsi"/>
          <w:color w:val="000000"/>
          <w:sz w:val="20"/>
          <w:lang w:val="hy-AM"/>
        </w:rPr>
        <w:t>:</w:t>
      </w:r>
    </w:p>
    <w:p w:rsidR="0014288E" w:rsidRPr="00547BE7" w:rsidRDefault="00AF473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Մասնակիցը միախմբում է հետևյալ ֆայլերը</w:t>
      </w:r>
      <w:r w:rsidR="00C9637A" w:rsidRPr="00547BE7">
        <w:rPr>
          <w:rFonts w:asciiTheme="minorHAnsi" w:hAnsiTheme="minorHAnsi"/>
          <w:color w:val="000000"/>
          <w:sz w:val="20"/>
          <w:lang w:val="hy-AM"/>
        </w:rPr>
        <w:t>:</w:t>
      </w:r>
    </w:p>
    <w:p w:rsidR="00AF473A" w:rsidRPr="00547BE7" w:rsidRDefault="00AF473A" w:rsidP="00AF473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Կոմերցիոն առաջարկ.pdf,</w:t>
      </w:r>
    </w:p>
    <w:p w:rsidR="00AF473A" w:rsidRPr="00547BE7" w:rsidRDefault="00AF473A" w:rsidP="00AF473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Կոմերցիոն առաջարկ.xls,</w:t>
      </w:r>
    </w:p>
    <w:p w:rsidR="00AF473A" w:rsidRPr="00547BE7" w:rsidRDefault="008E168D" w:rsidP="00AF473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Ցանկ</w:t>
      </w:r>
      <w:r w:rsidR="00AF473A" w:rsidRPr="00547BE7">
        <w:rPr>
          <w:rFonts w:ascii="Sylfaen" w:hAnsi="Sylfaen"/>
          <w:color w:val="000000"/>
          <w:sz w:val="20"/>
          <w:lang w:val="hy-AM"/>
        </w:rPr>
        <w:t>.pdf,</w:t>
      </w:r>
    </w:p>
    <w:p w:rsidR="008E168D" w:rsidRPr="00547BE7" w:rsidRDefault="008E168D" w:rsidP="00AF473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Ցանկ.doc</w:t>
      </w:r>
    </w:p>
    <w:p w:rsidR="003D219A" w:rsidRPr="00547BE7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Theme="minorHAnsi" w:hAnsiTheme="minorHAnsi"/>
          <w:color w:val="000000"/>
          <w:sz w:val="20"/>
          <w:lang w:val="hy-AM"/>
        </w:rPr>
        <w:tab/>
      </w:r>
      <w:r w:rsidRPr="00547BE7">
        <w:rPr>
          <w:rFonts w:asciiTheme="minorHAnsi" w:hAnsiTheme="minorHAnsi"/>
          <w:color w:val="000000"/>
          <w:sz w:val="20"/>
          <w:lang w:val="hy-AM"/>
        </w:rPr>
        <w:tab/>
      </w:r>
      <w:r w:rsidR="00AF473A" w:rsidRPr="00547BE7">
        <w:rPr>
          <w:rFonts w:ascii="Sylfaen" w:hAnsi="Sylfaen"/>
          <w:color w:val="000000"/>
          <w:sz w:val="20"/>
          <w:lang w:val="hy-AM"/>
        </w:rPr>
        <w:t xml:space="preserve">Գաղտնաբառով պաշտպանված RAR ձևաչափի </w:t>
      </w:r>
      <w:r w:rsidR="00AF473A" w:rsidRPr="00547BE7">
        <w:rPr>
          <w:rFonts w:ascii="Sylfaen" w:hAnsi="Sylfaen"/>
          <w:b/>
          <w:color w:val="000000"/>
          <w:sz w:val="20"/>
          <w:lang w:val="hy-AM"/>
        </w:rPr>
        <w:t>մեկ</w:t>
      </w:r>
      <w:r w:rsidR="00AF473A" w:rsidRPr="00547BE7">
        <w:rPr>
          <w:rFonts w:ascii="Sylfaen" w:hAnsi="Sylfaen"/>
          <w:color w:val="000000"/>
          <w:sz w:val="20"/>
          <w:lang w:val="hy-AM"/>
        </w:rPr>
        <w:t xml:space="preserve"> արխիվում (ֆայլի անունը «</w:t>
      </w:r>
      <w:r w:rsidR="00AF473A" w:rsidRPr="00547BE7">
        <w:rPr>
          <w:rFonts w:ascii="Sylfaen" w:hAnsi="Sylfaen"/>
          <w:i/>
          <w:color w:val="000000"/>
          <w:sz w:val="20"/>
          <w:lang w:val="hy-AM"/>
        </w:rPr>
        <w:t xml:space="preserve">Մասնակցի անունը՝ </w:t>
      </w:r>
      <w:r w:rsidR="008E168D" w:rsidRPr="00547BE7">
        <w:rPr>
          <w:rFonts w:asciiTheme="minorHAnsi" w:hAnsiTheme="minorHAnsi"/>
          <w:i/>
          <w:color w:val="000000"/>
          <w:sz w:val="20"/>
          <w:lang w:val="hy-AM"/>
        </w:rPr>
        <w:t>ARM-T 013-15</w:t>
      </w:r>
      <w:r w:rsidR="00AF473A" w:rsidRPr="00547BE7">
        <w:rPr>
          <w:rFonts w:ascii="Sylfaen" w:hAnsi="Sylfaen"/>
          <w:color w:val="000000"/>
          <w:sz w:val="20"/>
          <w:lang w:val="hy-AM"/>
        </w:rPr>
        <w:t>»: Եթե արխիվի չափը գերազանցում է 10MB, Մասնակիցը ստեղծում է բազմահատոր արխիվ 10MB պակաս հատորի չափով:</w:t>
      </w:r>
    </w:p>
    <w:p w:rsidR="00D73EBF" w:rsidRPr="00547BE7" w:rsidRDefault="00AF473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2"/>
          <w:szCs w:val="28"/>
          <w:lang w:val="hy-AM"/>
        </w:rPr>
        <w:t>Չի թույլատրվում գաղտնաբառով պաշտպանել արխիվի կազմի մեջ մտնող յուրաքանչյուր ֆայլ : Գաղտնաբառով պետք է պաշտպանված լինի միայն արխիվը</w:t>
      </w:r>
      <w:r w:rsidRPr="00547BE7">
        <w:rPr>
          <w:rFonts w:asciiTheme="minorHAnsi" w:hAnsiTheme="minorHAnsi"/>
          <w:color w:val="000000"/>
          <w:sz w:val="20"/>
          <w:lang w:val="hy-AM"/>
        </w:rPr>
        <w:t>:</w:t>
      </w:r>
    </w:p>
    <w:p w:rsidR="003D219A" w:rsidRPr="00547BE7" w:rsidRDefault="00AF473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  <w:sz w:val="20"/>
          <w:lang w:val="hy-AM"/>
        </w:rPr>
      </w:pPr>
      <w:r w:rsidRPr="00547BE7">
        <w:rPr>
          <w:rFonts w:ascii="Sylfaen" w:hAnsi="Sylfaen"/>
          <w:color w:val="FF0000"/>
          <w:sz w:val="20"/>
          <w:lang w:val="hy-AM"/>
        </w:rPr>
        <w:t>Պատվիրատուն իրեն իրավունք է վերապահում չդիտարկել Մասնակցի առաջարկը, եթե այն չի համապատասխանում ՏՄՀ 2.1.3 բաժնում թվարկված պահանջներից գոնե մեկին</w:t>
      </w:r>
      <w:r w:rsidRPr="00547BE7">
        <w:rPr>
          <w:rFonts w:asciiTheme="minorHAnsi" w:hAnsiTheme="minorHAnsi"/>
          <w:color w:val="FF0000"/>
          <w:sz w:val="20"/>
          <w:lang w:val="hy-AM"/>
        </w:rPr>
        <w:t>:</w:t>
      </w:r>
    </w:p>
    <w:p w:rsidR="003D219A" w:rsidRPr="00547BE7" w:rsidRDefault="003D219A" w:rsidP="003D219A">
      <w:pPr>
        <w:jc w:val="both"/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bCs/>
          <w:sz w:val="20"/>
          <w:lang w:val="hy-AM"/>
        </w:rPr>
        <w:t xml:space="preserve">2.1.4. </w:t>
      </w:r>
      <w:r w:rsidR="008C17A4" w:rsidRPr="00547BE7">
        <w:rPr>
          <w:rFonts w:ascii="Sylfaen" w:hAnsi="Sylfaen"/>
          <w:b/>
          <w:bCs/>
          <w:sz w:val="20"/>
          <w:lang w:val="hy-AM"/>
        </w:rPr>
        <w:t>Առաջարկի տրամադրման կարգը</w:t>
      </w:r>
    </w:p>
    <w:p w:rsidR="003D219A" w:rsidRPr="00547BE7" w:rsidRDefault="008C17A4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Theme="minorHAnsi" w:hAnsiTheme="minorHAnsi" w:cs="Helv"/>
          <w:b/>
          <w:color w:val="auto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Մասնակիցն ուղարկում է ՏՄՀ 2.1.3 բաժնի պահանջներին համապատասխան պատրաստված արխիվն էլեկտրոնային փոստի  </w:t>
      </w:r>
      <w:hyperlink r:id="rId11">
        <w:r w:rsidR="00A44CBB" w:rsidRPr="00547BE7">
          <w:rPr>
            <w:rStyle w:val="InternetLink"/>
            <w:rFonts w:asciiTheme="minorHAnsi" w:hAnsiTheme="minorHAnsi"/>
            <w:sz w:val="18"/>
            <w:u w:val="none"/>
            <w:lang w:val="hy-AM"/>
          </w:rPr>
          <w:t>Tender_Armentel_LD@beeline.am</w:t>
        </w:r>
      </w:hyperlink>
      <w:r w:rsidRPr="00547BE7">
        <w:rPr>
          <w:rFonts w:ascii="Sylfaen" w:hAnsi="Sylfaen"/>
          <w:sz w:val="20"/>
          <w:lang w:val="hy-AM"/>
        </w:rPr>
        <w:t xml:space="preserve"> հասցեին </w:t>
      </w:r>
      <w:r w:rsidR="00A44CBB" w:rsidRPr="00547BE7">
        <w:rPr>
          <w:rFonts w:ascii="Sylfaen" w:hAnsi="Sylfaen"/>
          <w:b/>
          <w:sz w:val="20"/>
          <w:lang w:val="hy-AM"/>
        </w:rPr>
        <w:t>18/05/2015</w:t>
      </w:r>
      <w:r w:rsidRPr="00547BE7">
        <w:rPr>
          <w:rFonts w:ascii="Sylfaen" w:hAnsi="Sylfaen"/>
          <w:b/>
          <w:sz w:val="20"/>
          <w:lang w:val="hy-AM"/>
        </w:rPr>
        <w:t xml:space="preserve"> </w:t>
      </w:r>
      <w:r w:rsidR="00A44CBB" w:rsidRPr="00547BE7">
        <w:rPr>
          <w:rFonts w:ascii="Sylfaen" w:hAnsi="Sylfaen"/>
          <w:b/>
          <w:sz w:val="20"/>
          <w:lang w:val="hy-AM"/>
        </w:rPr>
        <w:t xml:space="preserve"> 15:00</w:t>
      </w:r>
      <w:r w:rsidRPr="00547BE7">
        <w:rPr>
          <w:rFonts w:ascii="Sylfaen" w:hAnsi="Sylfaen"/>
          <w:b/>
          <w:sz w:val="20"/>
          <w:lang w:val="hy-AM"/>
        </w:rPr>
        <w:t xml:space="preserve"> (տեղական ժամանակով) </w:t>
      </w:r>
      <w:r w:rsidRPr="00547BE7">
        <w:rPr>
          <w:rFonts w:ascii="Sylfaen" w:hAnsi="Sylfaen"/>
          <w:sz w:val="20"/>
          <w:lang w:val="hy-AM"/>
        </w:rPr>
        <w:t xml:space="preserve">ոչ ուշ ժամկետում: </w:t>
      </w:r>
      <w:r w:rsidRPr="00547BE7">
        <w:rPr>
          <w:rFonts w:ascii="Sylfaen" w:hAnsi="Sylfaen"/>
          <w:b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Նամակի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թեման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համապատասխանում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է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հետևյալ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ֆորմատին</w:t>
      </w:r>
      <w:r w:rsidRPr="00547BE7">
        <w:rPr>
          <w:rFonts w:ascii="Sylfaen" w:hAnsi="Sylfaen"/>
          <w:sz w:val="20"/>
          <w:lang w:val="hy-AM"/>
        </w:rPr>
        <w:t xml:space="preserve"> «</w:t>
      </w:r>
      <w:r w:rsidRPr="00547BE7">
        <w:rPr>
          <w:rFonts w:ascii="Sylfaen" w:hAnsi="Sylfaen" w:cs="Sylfaen"/>
          <w:sz w:val="20"/>
          <w:lang w:val="hy-AM"/>
        </w:rPr>
        <w:t>Մասնակցի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 xml:space="preserve">անվանումը՝ </w:t>
      </w:r>
      <w:r w:rsidR="00A44CBB" w:rsidRPr="00547BE7">
        <w:rPr>
          <w:rFonts w:ascii="Sylfaen" w:hAnsi="Sylfaen" w:cs="Sylfaen"/>
          <w:sz w:val="20"/>
          <w:lang w:val="hy-AM"/>
        </w:rPr>
        <w:t>բենզինի, դիզելային վառելիքի եվ գազի մատակարարի ընտրության</w:t>
      </w:r>
      <w:r w:rsidR="00A44CBB" w:rsidRPr="00547BE7">
        <w:rPr>
          <w:rFonts w:asciiTheme="minorHAnsi" w:hAnsiTheme="minorHAnsi"/>
          <w:i/>
          <w:color w:val="000000"/>
          <w:sz w:val="20"/>
          <w:lang w:val="hy-AM"/>
        </w:rPr>
        <w:t xml:space="preserve"> ARM-T 013-15 </w:t>
      </w:r>
      <w:r w:rsidRPr="00547BE7">
        <w:rPr>
          <w:rFonts w:ascii="Sylfaen" w:hAnsi="Sylfaen"/>
          <w:sz w:val="20"/>
          <w:lang w:val="hy-AM"/>
        </w:rPr>
        <w:t>տենդեր</w:t>
      </w:r>
      <w:r w:rsidRPr="00547BE7">
        <w:rPr>
          <w:rFonts w:ascii="Sylfaen" w:hAnsi="Sylfaen" w:cs="Sylfaen"/>
          <w:sz w:val="20"/>
          <w:lang w:val="hy-AM"/>
        </w:rPr>
        <w:t>»</w:t>
      </w:r>
      <w:r w:rsidRPr="00547BE7">
        <w:rPr>
          <w:rFonts w:ascii="Sylfaen" w:hAnsi="Sylfaen"/>
          <w:sz w:val="20"/>
          <w:lang w:val="hy-AM"/>
        </w:rPr>
        <w:t>: Թույլատրվում է ուղարկել բազմահատոր արխիվի հատորներն առաձին նամակներով</w:t>
      </w:r>
      <w:r w:rsidRPr="00547BE7">
        <w:rPr>
          <w:rFonts w:asciiTheme="minorHAnsi" w:hAnsiTheme="minorHAnsi"/>
          <w:sz w:val="20"/>
          <w:lang w:val="hy-AM"/>
        </w:rPr>
        <w:t>:</w:t>
      </w:r>
    </w:p>
    <w:p w:rsidR="008F640A" w:rsidRPr="00547BE7" w:rsidRDefault="008C17A4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sz w:val="20"/>
          <w:u w:val="single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Թիվ </w:t>
      </w:r>
      <w:r w:rsidR="00A44CBB" w:rsidRPr="00547BE7">
        <w:rPr>
          <w:rFonts w:ascii="Sylfaen" w:hAnsi="Sylfaen"/>
          <w:sz w:val="20"/>
          <w:lang w:val="hy-AM"/>
        </w:rPr>
        <w:t>5</w:t>
      </w:r>
      <w:r w:rsidRPr="00547BE7">
        <w:rPr>
          <w:rFonts w:ascii="Sylfaen" w:hAnsi="Sylfaen"/>
          <w:sz w:val="20"/>
          <w:lang w:val="hy-AM"/>
        </w:rPr>
        <w:t xml:space="preserve"> Հավելվածի պահանջներին համապատասխան պատրաստված  Էլեկտրոնային տեղեկատվության փոխանցման ակտը (Ակտ </w:t>
      </w:r>
      <w:r w:rsidR="00A44CBB" w:rsidRPr="00547BE7">
        <w:rPr>
          <w:rFonts w:asciiTheme="minorHAnsi" w:hAnsiTheme="minorHAnsi"/>
          <w:i/>
          <w:color w:val="000000"/>
          <w:sz w:val="20"/>
          <w:lang w:val="hy-AM"/>
        </w:rPr>
        <w:t>ARM-T 013-15</w:t>
      </w:r>
      <w:r w:rsidRPr="00547BE7">
        <w:rPr>
          <w:rFonts w:ascii="Sylfaen" w:hAnsi="Sylfaen"/>
          <w:sz w:val="20"/>
          <w:lang w:val="hy-AM"/>
        </w:rPr>
        <w:t xml:space="preserve">.pdf) Մասնակիցն ուղարկում է Պատվիրատուի Անվտանգության ծառայություն էլեկտրոնային փոստի </w:t>
      </w:r>
      <w:hyperlink r:id="rId12">
        <w:r w:rsidR="00A44CBB" w:rsidRPr="00547BE7">
          <w:rPr>
            <w:rStyle w:val="InternetLink"/>
            <w:rFonts w:asciiTheme="minorHAnsi" w:hAnsiTheme="minorHAnsi"/>
            <w:sz w:val="18"/>
            <w:u w:val="none"/>
            <w:lang w:val="hy-AM"/>
          </w:rPr>
          <w:t>Tigs@beeline.am</w:t>
        </w:r>
      </w:hyperlink>
      <w:r w:rsidRPr="00547BE7">
        <w:rPr>
          <w:rFonts w:ascii="Sylfaen" w:hAnsi="Sylfaen"/>
          <w:sz w:val="20"/>
          <w:lang w:val="hy-AM"/>
        </w:rPr>
        <w:t xml:space="preserve"> հասցեին (առանց պատճեններն այլ փոստարկղերին ուղարկելու) </w:t>
      </w:r>
      <w:r w:rsidR="00A44CBB" w:rsidRPr="00547BE7">
        <w:rPr>
          <w:rFonts w:ascii="Sylfaen" w:hAnsi="Sylfaen"/>
          <w:b/>
          <w:sz w:val="20"/>
          <w:lang w:val="hy-AM"/>
        </w:rPr>
        <w:t xml:space="preserve">18/05/2015  15:00 (տեղական ժամանակով) </w:t>
      </w:r>
      <w:r w:rsidRPr="00547BE7">
        <w:rPr>
          <w:rFonts w:ascii="Sylfaen" w:hAnsi="Sylfaen"/>
          <w:b/>
          <w:sz w:val="20"/>
          <w:lang w:val="hy-AM"/>
        </w:rPr>
        <w:t xml:space="preserve"> </w:t>
      </w:r>
      <w:r w:rsidRPr="00547BE7">
        <w:rPr>
          <w:rFonts w:ascii="Sylfaen" w:hAnsi="Sylfaen"/>
          <w:sz w:val="20"/>
          <w:lang w:val="hy-AM"/>
        </w:rPr>
        <w:t>ոչ ուշ ժամկետում:</w:t>
      </w:r>
      <w:r w:rsidRPr="00547BE7">
        <w:rPr>
          <w:rFonts w:ascii="Sylfaen" w:hAnsi="Sylfaen"/>
          <w:b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Նամակի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թեման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համապատասխանում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է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հետևյալ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ֆորմատին</w:t>
      </w:r>
      <w:r w:rsidR="00DC718E" w:rsidRPr="00547BE7">
        <w:rPr>
          <w:rFonts w:ascii="Sylfaen" w:hAnsi="Sylfaen" w:cs="Sylfaen"/>
          <w:sz w:val="20"/>
          <w:lang w:val="hy-AM"/>
        </w:rPr>
        <w:t>՝</w:t>
      </w:r>
      <w:r w:rsidRPr="00547BE7">
        <w:rPr>
          <w:rFonts w:ascii="Sylfaen" w:hAnsi="Sylfaen"/>
          <w:sz w:val="20"/>
          <w:lang w:val="hy-AM"/>
        </w:rPr>
        <w:t xml:space="preserve"> «</w:t>
      </w:r>
      <w:r w:rsidRPr="00547BE7">
        <w:rPr>
          <w:rFonts w:ascii="Sylfaen" w:hAnsi="Sylfaen" w:cs="Sylfaen"/>
          <w:sz w:val="20"/>
          <w:lang w:val="hy-AM"/>
        </w:rPr>
        <w:t>Մասնակցի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անվանումը</w:t>
      </w:r>
      <w:r w:rsidR="00A44CBB" w:rsidRPr="00547BE7">
        <w:rPr>
          <w:rFonts w:ascii="Sylfaen" w:hAnsi="Sylfaen" w:cs="Sylfaen"/>
          <w:sz w:val="20"/>
          <w:lang w:val="hy-AM"/>
        </w:rPr>
        <w:t xml:space="preserve"> բենզինի, դիզելային վառելիքի եվ գազի մատակարարի ընտրության ARM-T 013-15 տենդեր</w:t>
      </w:r>
      <w:r w:rsidRPr="00547BE7">
        <w:rPr>
          <w:rFonts w:ascii="Sylfaen" w:hAnsi="Sylfaen" w:cs="Sylfaen"/>
          <w:sz w:val="20"/>
          <w:lang w:val="hy-AM"/>
        </w:rPr>
        <w:t>»</w:t>
      </w:r>
      <w:r w:rsidR="00DC718E" w:rsidRPr="00547BE7">
        <w:rPr>
          <w:rFonts w:ascii="Sylfaen" w:hAnsi="Sylfaen" w:cs="Sylfaen"/>
          <w:sz w:val="20"/>
          <w:lang w:val="hy-AM"/>
        </w:rPr>
        <w:t>:</w:t>
      </w:r>
    </w:p>
    <w:p w:rsidR="009F78E8" w:rsidRPr="00547BE7" w:rsidRDefault="00DC718E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sz w:val="20"/>
          <w:u w:val="none"/>
          <w:lang w:val="hy-AM"/>
        </w:rPr>
      </w:pPr>
      <w:r w:rsidRPr="00547BE7">
        <w:rPr>
          <w:rFonts w:ascii="Sylfaen" w:hAnsi="Sylfaen"/>
          <w:color w:val="FF0000"/>
          <w:sz w:val="20"/>
          <w:lang w:val="hy-AM"/>
        </w:rPr>
        <w:t>Պատվիրատուն իրեն իրավունք է վերապահում չդիտարկել Մասնակցի առաջարկը, եթե այն ուղարկվել է ՏՄՀ 2.1.4 բաժնում սահմանված ժամկետից ուշ:</w:t>
      </w:r>
      <w:r w:rsidRPr="00547BE7">
        <w:rPr>
          <w:rFonts w:asciiTheme="minorHAnsi" w:hAnsiTheme="minorHAnsi"/>
          <w:color w:val="FF0000"/>
          <w:sz w:val="20"/>
          <w:lang w:val="hy-AM"/>
        </w:rPr>
        <w:t xml:space="preserve"> </w:t>
      </w:r>
    </w:p>
    <w:p w:rsidR="009F78E8" w:rsidRPr="00547BE7" w:rsidRDefault="009F78E8" w:rsidP="009F78E8">
      <w:pPr>
        <w:jc w:val="both"/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bCs/>
          <w:sz w:val="20"/>
          <w:lang w:val="hy-AM"/>
        </w:rPr>
        <w:t xml:space="preserve">2.1.5. </w:t>
      </w:r>
      <w:r w:rsidR="009B68E7" w:rsidRPr="00547BE7">
        <w:rPr>
          <w:rFonts w:ascii="Sylfaen" w:hAnsi="Sylfaen"/>
          <w:b/>
          <w:bCs/>
          <w:sz w:val="20"/>
          <w:lang w:val="hy-AM"/>
        </w:rPr>
        <w:t>Հարցեր</w:t>
      </w:r>
      <w:r w:rsidR="009B68E7" w:rsidRPr="00547BE7">
        <w:rPr>
          <w:rFonts w:ascii="Sylfaen" w:hAnsi="Sylfaen"/>
          <w:b/>
          <w:sz w:val="20"/>
          <w:lang w:val="hy-AM"/>
        </w:rPr>
        <w:t>, հստակեցումներ, առաջարկների հետ կանչում և փոփոխում</w:t>
      </w:r>
    </w:p>
    <w:p w:rsidR="009B68E7" w:rsidRPr="00547BE7" w:rsidRDefault="009B68E7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Մասնակիցների և Պատվիրատուի միջև ողջ հաղորդակցությունն իրականացվում է ՏՄՀ 2 բաժնում նշված կոնտակտային անձի հետ էլեկտրոնային նամակագրության միջոցով:</w:t>
      </w:r>
      <w:r w:rsidRPr="00547BE7">
        <w:rPr>
          <w:rFonts w:asciiTheme="minorHAnsi" w:hAnsiTheme="minorHAnsi"/>
          <w:sz w:val="20"/>
          <w:lang w:val="hy-AM"/>
        </w:rPr>
        <w:t xml:space="preserve"> </w:t>
      </w:r>
    </w:p>
    <w:p w:rsidR="003E1FBE" w:rsidRPr="00547BE7" w:rsidRDefault="006D3ED9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ՏՄՀ տեքստի հետ կապված հարցերը, եթե այդպիսիք առաջանան առաջարկի պատրաստման ընթացքում, ընդունվում են Մասնակիցներից մինչև  </w:t>
      </w:r>
      <w:r w:rsidR="00A44CBB" w:rsidRPr="00547BE7">
        <w:rPr>
          <w:rFonts w:ascii="Sylfaen" w:hAnsi="Sylfaen"/>
          <w:b/>
          <w:sz w:val="20"/>
          <w:lang w:val="hy-AM"/>
        </w:rPr>
        <w:t>13/05/2015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="00A44CBB" w:rsidRPr="00547BE7">
        <w:rPr>
          <w:rFonts w:ascii="Sylfaen" w:hAnsi="Sylfaen"/>
          <w:b/>
          <w:sz w:val="20"/>
          <w:lang w:val="hy-AM"/>
        </w:rPr>
        <w:t>18:00</w:t>
      </w:r>
      <w:r w:rsidRPr="00547BE7">
        <w:rPr>
          <w:rFonts w:ascii="Sylfaen" w:hAnsi="Sylfaen"/>
          <w:b/>
          <w:sz w:val="20"/>
          <w:lang w:val="hy-AM"/>
        </w:rPr>
        <w:t xml:space="preserve"> (տեղական ժամանակով):</w:t>
      </w:r>
      <w:r w:rsidR="003E1FBE" w:rsidRPr="00547BE7">
        <w:rPr>
          <w:rFonts w:asciiTheme="minorHAnsi" w:hAnsiTheme="minorHAnsi"/>
          <w:sz w:val="20"/>
          <w:lang w:val="hy-AM"/>
        </w:rPr>
        <w:t xml:space="preserve"> </w:t>
      </w:r>
    </w:p>
    <w:p w:rsidR="003E1FBE" w:rsidRPr="00547BE7" w:rsidRDefault="006D3ED9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A44CBB" w:rsidRPr="00547BE7">
        <w:rPr>
          <w:rFonts w:ascii="Sylfaen" w:hAnsi="Sylfaen"/>
          <w:b/>
          <w:sz w:val="20"/>
          <w:lang w:val="hy-AM"/>
        </w:rPr>
        <w:t xml:space="preserve">15/05/2015 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="00A44CBB" w:rsidRPr="00547BE7">
        <w:rPr>
          <w:rFonts w:ascii="Sylfaen" w:hAnsi="Sylfaen"/>
          <w:b/>
          <w:sz w:val="20"/>
          <w:lang w:val="hy-AM"/>
        </w:rPr>
        <w:t>18:00</w:t>
      </w:r>
      <w:r w:rsidRPr="00547BE7">
        <w:rPr>
          <w:rFonts w:ascii="Sylfaen" w:hAnsi="Sylfaen"/>
          <w:b/>
          <w:sz w:val="20"/>
          <w:lang w:val="hy-AM"/>
        </w:rPr>
        <w:t xml:space="preserve"> (տեղական ժամանակով</w:t>
      </w:r>
      <w:r w:rsidRPr="00547BE7">
        <w:rPr>
          <w:rFonts w:ascii="Sylfaen" w:hAnsi="Sylfaen"/>
          <w:sz w:val="20"/>
          <w:lang w:val="hy-AM"/>
        </w:rPr>
        <w:t>):</w:t>
      </w:r>
      <w:r w:rsidR="003E1FBE" w:rsidRPr="00547BE7">
        <w:rPr>
          <w:rFonts w:asciiTheme="minorHAnsi" w:hAnsiTheme="minorHAnsi"/>
          <w:sz w:val="20"/>
          <w:lang w:val="hy-AM"/>
        </w:rPr>
        <w:t xml:space="preserve"> </w:t>
      </w:r>
    </w:p>
    <w:p w:rsidR="003E1FBE" w:rsidRPr="00547BE7" w:rsidRDefault="00A44CB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b/>
          <w:sz w:val="20"/>
          <w:lang w:val="hy-AM"/>
        </w:rPr>
        <w:t>18/05/2015 18:00</w:t>
      </w:r>
      <w:r w:rsidR="006D3ED9" w:rsidRPr="00547BE7">
        <w:rPr>
          <w:rFonts w:ascii="Sylfaen" w:hAnsi="Sylfaen"/>
          <w:b/>
          <w:sz w:val="20"/>
          <w:lang w:val="hy-AM"/>
        </w:rPr>
        <w:t xml:space="preserve"> (տեղական ժամանակով</w:t>
      </w:r>
      <w:r w:rsidR="006D3ED9" w:rsidRPr="00547BE7">
        <w:rPr>
          <w:rFonts w:ascii="Sylfaen" w:hAnsi="Sylfaen"/>
          <w:sz w:val="20"/>
          <w:lang w:val="hy-AM"/>
        </w:rPr>
        <w:t xml:space="preserve">) </w:t>
      </w:r>
      <w:r w:rsidR="006D3ED9" w:rsidRPr="00547BE7">
        <w:rPr>
          <w:rFonts w:ascii="Sylfaen" w:hAnsi="Sylfaen" w:cs="Sylfaen"/>
          <w:b/>
          <w:sz w:val="20"/>
          <w:lang w:val="hy-AM"/>
        </w:rPr>
        <w:t>հետո</w:t>
      </w:r>
      <w:r w:rsidR="006D3ED9" w:rsidRPr="00547BE7">
        <w:rPr>
          <w:rFonts w:ascii="Sylfaen" w:hAnsi="Sylfaen"/>
          <w:sz w:val="20"/>
          <w:lang w:val="hy-AM"/>
        </w:rPr>
        <w:t xml:space="preserve"> Մասնակցի առաջարկում ցանկացած</w:t>
      </w:r>
      <w:r w:rsidR="006D3ED9" w:rsidRPr="00547BE7">
        <w:rPr>
          <w:rFonts w:ascii="Sylfaen" w:hAnsi="Sylfaen"/>
          <w:b/>
          <w:sz w:val="20"/>
          <w:lang w:val="hy-AM"/>
        </w:rPr>
        <w:t xml:space="preserve"> </w:t>
      </w:r>
      <w:r w:rsidR="006D3ED9" w:rsidRPr="00547BE7">
        <w:rPr>
          <w:rFonts w:ascii="Sylfaen" w:hAnsi="Sylfaen"/>
          <w:sz w:val="20"/>
          <w:lang w:val="hy-AM"/>
        </w:rPr>
        <w:t>փոփոխություն, լրացում կամ հստակեցում հնարավոր է Պատվիրատուի հարցումների հիման վրա</w:t>
      </w:r>
      <w:r w:rsidR="006D3ED9" w:rsidRPr="00547BE7">
        <w:rPr>
          <w:rFonts w:asciiTheme="minorHAnsi" w:hAnsiTheme="minorHAnsi"/>
          <w:b/>
          <w:sz w:val="20"/>
          <w:lang w:val="hy-AM"/>
        </w:rPr>
        <w:t>:</w:t>
      </w:r>
    </w:p>
    <w:p w:rsidR="009E76EA" w:rsidRPr="00547BE7" w:rsidRDefault="006D3ED9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Մասնակցի կողմից ՏՄՀ որևէ բաժինների կամ մասերի միջև տարընթերցումների հայտնաբերման դեպքում Մասնակիցը պարտավոր է անհապաղ  ՏՄՀ  բաժին 2  նշված կոնտակտային անձից պարզաբանում խնդրել</w:t>
      </w:r>
      <w:r w:rsidRPr="00547BE7">
        <w:rPr>
          <w:rFonts w:asciiTheme="minorHAnsi" w:hAnsiTheme="minorHAnsi"/>
          <w:sz w:val="20"/>
          <w:lang w:val="hy-AM"/>
        </w:rPr>
        <w:t>:</w:t>
      </w:r>
    </w:p>
    <w:p w:rsidR="00F04AB2" w:rsidRPr="00547BE7" w:rsidRDefault="006D3ED9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Մինչև մրցութային առաջարկների ներկայացման ժամկետի ավարտը Մասնակիցը կարող է հետ կանչել իր առաջարկը՝ ուղարկելով էլեկտրոնային փոստի  </w:t>
      </w:r>
      <w:hyperlink r:id="rId13">
        <w:r w:rsidR="00A44CBB" w:rsidRPr="00547BE7">
          <w:rPr>
            <w:rStyle w:val="InternetLink"/>
            <w:rFonts w:asciiTheme="minorHAnsi" w:hAnsiTheme="minorHAnsi"/>
            <w:sz w:val="18"/>
            <w:u w:val="none"/>
            <w:lang w:val="hy-AM"/>
          </w:rPr>
          <w:t>Tender_Armentel_LD@beeline.am</w:t>
        </w:r>
      </w:hyperlink>
      <w:r w:rsidR="00A44CBB" w:rsidRPr="00547BE7">
        <w:rPr>
          <w:sz w:val="20"/>
          <w:lang w:val="hy-AM"/>
        </w:rPr>
        <w:t xml:space="preserve"> </w:t>
      </w:r>
      <w:r w:rsidRPr="00547BE7">
        <w:rPr>
          <w:rFonts w:ascii="Sylfaen" w:hAnsi="Sylfaen"/>
          <w:sz w:val="20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547BE7">
        <w:rPr>
          <w:rFonts w:ascii="Sylfaen" w:hAnsi="Sylfaen" w:cs="Times Armenian"/>
          <w:sz w:val="20"/>
          <w:lang w:val="hy-AM"/>
        </w:rPr>
        <w:t xml:space="preserve"> </w:t>
      </w:r>
      <w:r w:rsidRPr="00547BE7">
        <w:rPr>
          <w:rFonts w:ascii="Sylfaen" w:hAnsi="Sylfaen"/>
          <w:sz w:val="20"/>
          <w:lang w:val="hy-AM"/>
        </w:rPr>
        <w:t>Առաջարկի հետ կանչման մասին նամակի թեման պետք է համապատասխանի հետևյալ ձևաչափին՝</w:t>
      </w:r>
      <w:r w:rsidRPr="00547BE7">
        <w:rPr>
          <w:rFonts w:ascii="Sylfaen" w:hAnsi="Sylfaen" w:cs="Times Armenian"/>
          <w:sz w:val="20"/>
          <w:lang w:val="hy-AM"/>
        </w:rPr>
        <w:t xml:space="preserve"> «</w:t>
      </w:r>
      <w:r w:rsidRPr="00547BE7">
        <w:rPr>
          <w:rFonts w:ascii="Sylfaen" w:hAnsi="Sylfaen"/>
          <w:i/>
          <w:sz w:val="20"/>
          <w:lang w:val="hy-AM"/>
        </w:rPr>
        <w:t>Մասնակցի անվանումը՝</w:t>
      </w:r>
      <w:r w:rsidRPr="00547BE7">
        <w:rPr>
          <w:rFonts w:ascii="Sylfaen" w:hAnsi="Sylfaen"/>
          <w:sz w:val="20"/>
          <w:lang w:val="hy-AM"/>
        </w:rPr>
        <w:t xml:space="preserve"> Առաջարկի հետ կանչում՝</w:t>
      </w:r>
      <w:r w:rsidRPr="00547BE7">
        <w:rPr>
          <w:rFonts w:ascii="Sylfaen" w:hAnsi="Sylfaen" w:cs="Times Armenian"/>
          <w:sz w:val="20"/>
          <w:lang w:val="hy-AM"/>
        </w:rPr>
        <w:t xml:space="preserve"> Տենդեր՝ </w:t>
      </w:r>
      <w:r w:rsidR="00A44CBB" w:rsidRPr="00547BE7">
        <w:rPr>
          <w:rFonts w:ascii="Sylfaen" w:hAnsi="Sylfaen" w:cs="Sylfaen"/>
          <w:sz w:val="20"/>
          <w:lang w:val="hy-AM"/>
        </w:rPr>
        <w:t>բենզինի, դիզելային վառելիքի եվ գազի մատակարարի ընտրության ARM-T 013-15 տենդեր</w:t>
      </w:r>
      <w:r w:rsidRPr="00547BE7">
        <w:rPr>
          <w:rFonts w:ascii="Sylfaen" w:hAnsi="Sylfaen"/>
          <w:sz w:val="20"/>
          <w:lang w:val="hy-AM"/>
        </w:rPr>
        <w:t>»</w:t>
      </w:r>
      <w:r w:rsidR="007C6782" w:rsidRPr="00547BE7">
        <w:rPr>
          <w:rFonts w:ascii="Sylfaen" w:hAnsi="Sylfaen"/>
          <w:sz w:val="20"/>
          <w:lang w:val="hy-AM"/>
        </w:rPr>
        <w:t>:</w:t>
      </w:r>
      <w:r w:rsidR="00FC64E2" w:rsidRPr="00547BE7">
        <w:rPr>
          <w:rFonts w:ascii="Sylfaen" w:hAnsi="Sylfaen"/>
          <w:sz w:val="20"/>
          <w:lang w:val="hy-AM"/>
        </w:rPr>
        <w:t xml:space="preserve"> </w:t>
      </w:r>
    </w:p>
    <w:p w:rsidR="001170C4" w:rsidRPr="00547BE7" w:rsidRDefault="007C678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Մինչև տենդերային առաջարկների ներկայացման ժամկետի ավարտը Մասնակիցը կարող է փոխարինել իր առաջարկը մեկ այլ առաջարկով՝ Պատվիրատուին ուղարկելով նոր առաջարկը ՏՄՀ 2.1.4 բաժնում նկարագրված կարգով: Նոր առաջարկի ուղարկումը Պատվիրատուի կողմից կմեկնաբանվի որպես Մասնակցի ավելի վաղ ներկայացված բոլոր առաջարկների հետ կանչում: Պատվիրատուն կդիտարկի Մասնակցի ստացված առաջարկներից վերջինը</w:t>
      </w:r>
      <w:bookmarkStart w:id="5" w:name="_Toc61950040"/>
      <w:bookmarkStart w:id="6" w:name="_Toc62038532"/>
      <w:bookmarkStart w:id="7" w:name="_Toc61950042"/>
      <w:bookmarkStart w:id="8" w:name="_Toc62038534"/>
      <w:bookmarkStart w:id="9" w:name="_Toc61950044"/>
      <w:bookmarkStart w:id="10" w:name="_Toc62038536"/>
      <w:bookmarkStart w:id="11" w:name="_Toc61950046"/>
      <w:bookmarkStart w:id="12" w:name="_Toc62038538"/>
      <w:bookmarkStart w:id="13" w:name="_Toc61950048"/>
      <w:bookmarkStart w:id="14" w:name="_Toc6203854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547BE7">
        <w:rPr>
          <w:rFonts w:asciiTheme="minorHAnsi" w:hAnsiTheme="minorHAnsi"/>
          <w:sz w:val="20"/>
          <w:lang w:val="hy-AM"/>
        </w:rPr>
        <w:t>:</w:t>
      </w:r>
    </w:p>
    <w:p w:rsidR="004A467C" w:rsidRPr="00547BE7" w:rsidRDefault="00EE1137" w:rsidP="001124EF">
      <w:pPr>
        <w:spacing w:before="400" w:after="200"/>
        <w:jc w:val="both"/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sz w:val="20"/>
          <w:lang w:val="hy-AM"/>
        </w:rPr>
        <w:t xml:space="preserve">2.2. </w:t>
      </w:r>
      <w:r w:rsidR="007C6782" w:rsidRPr="00547BE7">
        <w:rPr>
          <w:rFonts w:ascii="Sylfaen" w:hAnsi="Sylfaen" w:cs="Sylfaen"/>
          <w:b/>
          <w:sz w:val="20"/>
          <w:lang w:val="hy-AM"/>
        </w:rPr>
        <w:t>Փուլ</w:t>
      </w:r>
      <w:r w:rsidR="007C6782" w:rsidRPr="00547BE7">
        <w:rPr>
          <w:rFonts w:ascii="Sylfaen" w:hAnsi="Sylfaen"/>
          <w:b/>
          <w:sz w:val="20"/>
          <w:lang w:val="hy-AM"/>
        </w:rPr>
        <w:t xml:space="preserve"> 2՝ Մասնակիցների որակավորումը և կարճ ցուցակի ձևավորումը</w:t>
      </w:r>
    </w:p>
    <w:p w:rsidR="00032594" w:rsidRPr="00547BE7" w:rsidRDefault="001843A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Երկրորդ</w:t>
      </w:r>
      <w:r w:rsidRPr="00547BE7">
        <w:rPr>
          <w:rFonts w:ascii="Sylfaen" w:hAnsi="Sylfaen"/>
          <w:sz w:val="20"/>
          <w:lang w:val="hy-AM"/>
        </w:rPr>
        <w:t xml:space="preserve"> փուլում ստացված առաջարկները կգնահատվեն ըստ հետևյալ որակավորման պահանջներին համապատասխանության՝</w:t>
      </w:r>
      <w:r w:rsidR="00032594" w:rsidRPr="00547BE7">
        <w:rPr>
          <w:rFonts w:asciiTheme="minorHAnsi" w:hAnsiTheme="minorHAnsi"/>
          <w:sz w:val="20"/>
          <w:lang w:val="hy-AM"/>
        </w:rPr>
        <w:t xml:space="preserve"> </w:t>
      </w:r>
    </w:p>
    <w:tbl>
      <w:tblPr>
        <w:tblStyle w:val="TableGrid"/>
        <w:tblW w:w="9450" w:type="dxa"/>
        <w:tblInd w:w="288" w:type="dxa"/>
        <w:tblLook w:val="04A0"/>
      </w:tblPr>
      <w:tblGrid>
        <w:gridCol w:w="4426"/>
        <w:gridCol w:w="29"/>
        <w:gridCol w:w="4995"/>
      </w:tblGrid>
      <w:tr w:rsidR="00A44CBB" w:rsidRPr="00547BE7" w:rsidTr="00F94A7E">
        <w:tc>
          <w:tcPr>
            <w:tcW w:w="4426" w:type="dxa"/>
          </w:tcPr>
          <w:p w:rsidR="00A44CBB" w:rsidRPr="00547BE7" w:rsidRDefault="00A44CBB" w:rsidP="00F94A7E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 w:rsidRPr="00547BE7">
              <w:rPr>
                <w:rFonts w:ascii="Sylfaen" w:hAnsi="Sylfaen"/>
                <w:sz w:val="20"/>
                <w:lang w:val="hy-AM"/>
              </w:rPr>
              <w:t>ԼՈՏ 1</w:t>
            </w:r>
            <w:r w:rsidRPr="00547BE7">
              <w:rPr>
                <w:rFonts w:asciiTheme="minorHAnsi" w:hAnsiTheme="minorHAnsi"/>
                <w:sz w:val="20"/>
                <w:lang w:val="hy-AM"/>
              </w:rPr>
              <w:t xml:space="preserve"> </w:t>
            </w:r>
          </w:p>
        </w:tc>
        <w:tc>
          <w:tcPr>
            <w:tcW w:w="5024" w:type="dxa"/>
            <w:gridSpan w:val="2"/>
          </w:tcPr>
          <w:p w:rsidR="00A44CBB" w:rsidRPr="00547BE7" w:rsidRDefault="00A44CBB" w:rsidP="00F94A7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547BE7">
              <w:rPr>
                <w:rFonts w:ascii="Sylfaen" w:hAnsi="Sylfaen"/>
                <w:sz w:val="20"/>
                <w:lang w:val="hy-AM"/>
              </w:rPr>
              <w:t>ԼՈՏ 2</w:t>
            </w:r>
          </w:p>
        </w:tc>
      </w:tr>
      <w:tr w:rsidR="00A44CBB" w:rsidRPr="00547BE7" w:rsidTr="00F94A7E">
        <w:tc>
          <w:tcPr>
            <w:tcW w:w="9450" w:type="dxa"/>
            <w:gridSpan w:val="3"/>
          </w:tcPr>
          <w:p w:rsidR="00A44CBB" w:rsidRPr="00547BE7" w:rsidRDefault="00A44CBB" w:rsidP="00A44CB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/>
                <w:sz w:val="20"/>
                <w:lang w:val="hy-AM"/>
              </w:rPr>
            </w:pPr>
            <w:r w:rsidRPr="00547BE7">
              <w:rPr>
                <w:rFonts w:ascii="Sylfaen" w:hAnsi="Sylfaen" w:cs="Sylfaen"/>
                <w:color w:val="000000"/>
                <w:sz w:val="20"/>
                <w:lang w:val="hy-AM"/>
              </w:rPr>
              <w:t>Առաջարկը</w:t>
            </w: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547BE7">
              <w:rPr>
                <w:rFonts w:ascii="Sylfaen" w:hAnsi="Sylfaen" w:cs="Sylfaen"/>
                <w:color w:val="000000"/>
                <w:sz w:val="20"/>
                <w:lang w:val="hy-AM"/>
              </w:rPr>
              <w:t>համապատասխանում է ՏՄՀ</w:t>
            </w: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 xml:space="preserve"> 2.1.1-2.1.4 </w:t>
            </w:r>
            <w:r w:rsidRPr="00547BE7">
              <w:rPr>
                <w:rFonts w:ascii="Sylfaen" w:hAnsi="Sylfaen" w:cs="Sylfaen"/>
                <w:color w:val="000000"/>
                <w:sz w:val="20"/>
                <w:lang w:val="hy-AM"/>
              </w:rPr>
              <w:t>բաժինների բոլոր</w:t>
            </w: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547BE7">
              <w:rPr>
                <w:rFonts w:ascii="Sylfaen" w:hAnsi="Sylfaen" w:cs="Sylfaen"/>
                <w:color w:val="000000"/>
                <w:sz w:val="20"/>
                <w:lang w:val="hy-AM"/>
              </w:rPr>
              <w:t>պահանջներին:</w:t>
            </w:r>
            <w:r w:rsidRPr="00547BE7">
              <w:rPr>
                <w:rFonts w:asciiTheme="minorHAnsi" w:hAnsiTheme="minorHAnsi"/>
                <w:color w:val="000000"/>
                <w:sz w:val="20"/>
                <w:lang w:val="hy-AM"/>
              </w:rPr>
              <w:t xml:space="preserve"> </w:t>
            </w:r>
          </w:p>
        </w:tc>
      </w:tr>
      <w:tr w:rsidR="00A44CBB" w:rsidRPr="00611071" w:rsidTr="00F94A7E">
        <w:tc>
          <w:tcPr>
            <w:tcW w:w="4455" w:type="dxa"/>
            <w:gridSpan w:val="2"/>
            <w:tcBorders>
              <w:right w:val="single" w:sz="4" w:space="0" w:color="auto"/>
            </w:tcBorders>
          </w:tcPr>
          <w:p w:rsidR="00A44CBB" w:rsidRPr="00547BE7" w:rsidRDefault="00A44CBB" w:rsidP="00A44CB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Մասնակիցը համաձայն է պայմանագիր կնքել Հավելված 3.1-ի ձևով առանց որևէ փոփոխության</w:t>
            </w:r>
            <w:r w:rsidRPr="00547BE7">
              <w:rPr>
                <w:rFonts w:asciiTheme="minorHAnsi" w:hAnsiTheme="minorHAnsi"/>
                <w:color w:val="000000"/>
                <w:sz w:val="20"/>
                <w:lang w:val="hy-AM"/>
              </w:rPr>
              <w:t>:</w:t>
            </w:r>
          </w:p>
        </w:tc>
        <w:tc>
          <w:tcPr>
            <w:tcW w:w="4995" w:type="dxa"/>
            <w:tcBorders>
              <w:right w:val="single" w:sz="4" w:space="0" w:color="auto"/>
            </w:tcBorders>
          </w:tcPr>
          <w:p w:rsidR="00A44CBB" w:rsidRPr="00547BE7" w:rsidRDefault="00A44CBB" w:rsidP="00A44CB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252" w:hanging="252"/>
              <w:contextualSpacing w:val="0"/>
              <w:rPr>
                <w:rFonts w:asciiTheme="minorHAnsi" w:hAnsiTheme="minorHAnsi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Մասնակիցը համաձայն է պայմանագիր կնքել Հավելված 3.2-ի ձևով առանց որևէ փոփոխության</w:t>
            </w:r>
            <w:r w:rsidRPr="00547BE7">
              <w:rPr>
                <w:rFonts w:asciiTheme="minorHAnsi" w:hAnsiTheme="minorHAnsi"/>
                <w:color w:val="000000"/>
                <w:sz w:val="20"/>
                <w:lang w:val="hy-AM"/>
              </w:rPr>
              <w:t>:</w:t>
            </w:r>
          </w:p>
        </w:tc>
      </w:tr>
      <w:tr w:rsidR="00A44CBB" w:rsidRPr="00611071" w:rsidTr="00F94A7E">
        <w:tc>
          <w:tcPr>
            <w:tcW w:w="4455" w:type="dxa"/>
            <w:gridSpan w:val="2"/>
            <w:tcBorders>
              <w:right w:val="single" w:sz="4" w:space="0" w:color="auto"/>
            </w:tcBorders>
          </w:tcPr>
          <w:p w:rsidR="00A44CBB" w:rsidRPr="00547BE7" w:rsidRDefault="00265416" w:rsidP="00CB706D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342" w:hanging="342"/>
              <w:contextualSpacing w:val="0"/>
              <w:rPr>
                <w:rFonts w:asciiTheme="minorHAnsi" w:hAnsiTheme="minorHAnsi"/>
                <w:color w:val="000000"/>
                <w:sz w:val="20"/>
                <w:lang w:val="hy-AM"/>
              </w:rPr>
            </w:pPr>
            <w:r w:rsidRPr="00547BE7">
              <w:rPr>
                <w:rFonts w:ascii="Sylfaen" w:hAnsi="Sylfaen" w:cs="Calibri"/>
                <w:sz w:val="20"/>
                <w:lang w:val="hy-AM"/>
              </w:rPr>
              <w:t>Վառելիքի մատակարարը պետք է ունենա գոնե մեկական կտրոններով սպասարկող ԱԼԿ Երևանի բոլոր համայնքներում: Գյումրի և Վանաձոր քաղաքներում գոնե երկուական կտրոններով սպասարկող ԱԼԿ, իսկ մնացած ՀՀ քաղաքներում և մարզկենտրոններում ամենաքիչը մեկական կտրոններով սպասարկող ԱԼԿ կամ ՀՀ ամեն մարզում ոչ պակաս քան 7 կտրոններով սպասարկող ԱԼԿ</w:t>
            </w:r>
            <w:r w:rsidR="00A44CBB" w:rsidRPr="00547BE7">
              <w:rPr>
                <w:rFonts w:asciiTheme="minorHAnsi" w:hAnsiTheme="minorHAnsi" w:cs="Calibri"/>
                <w:sz w:val="20"/>
                <w:lang w:val="hy-AM"/>
              </w:rPr>
              <w:t xml:space="preserve"> </w:t>
            </w:r>
            <w:r w:rsidRPr="00547BE7">
              <w:rPr>
                <w:rFonts w:ascii="Sylfaen" w:hAnsi="Sylfaen" w:cs="Calibri"/>
                <w:sz w:val="20"/>
                <w:lang w:val="hy-AM"/>
              </w:rPr>
              <w:t xml:space="preserve">համապատասխան </w:t>
            </w:r>
            <w:r w:rsidRPr="00547BE7">
              <w:rPr>
                <w:rFonts w:ascii="Sylfaen" w:hAnsi="Sylfaen" w:cs="Calibri"/>
                <w:b/>
                <w:sz w:val="20"/>
                <w:lang w:val="hy-AM"/>
              </w:rPr>
              <w:t>Հավելված 4-ի</w:t>
            </w:r>
            <w:r w:rsidR="00A44CBB" w:rsidRPr="00547BE7">
              <w:rPr>
                <w:rFonts w:ascii="Sylfaen" w:hAnsi="Sylfaen" w:cs="Calibri"/>
                <w:b/>
                <w:sz w:val="20"/>
                <w:lang w:val="hy-AM"/>
              </w:rPr>
              <w:t xml:space="preserve"> </w:t>
            </w:r>
            <w:r w:rsidRPr="00547BE7">
              <w:rPr>
                <w:rFonts w:ascii="Sylfaen" w:hAnsi="Sylfaen" w:cs="Calibri"/>
                <w:b/>
                <w:sz w:val="20"/>
                <w:lang w:val="hy-AM"/>
              </w:rPr>
              <w:t>Լոտ 1 մասով նշված ցանկի (կտրոններով սպասարկող ԱԼԿ ցանկ)</w:t>
            </w:r>
            <w:r w:rsidR="008631AB" w:rsidRPr="00547BE7">
              <w:rPr>
                <w:rFonts w:ascii="Sylfaen" w:hAnsi="Sylfaen" w:cs="Calibri"/>
                <w:b/>
                <w:sz w:val="20"/>
                <w:lang w:val="hy-AM"/>
              </w:rPr>
              <w:t>:</w:t>
            </w:r>
          </w:p>
        </w:tc>
        <w:tc>
          <w:tcPr>
            <w:tcW w:w="4995" w:type="dxa"/>
            <w:tcBorders>
              <w:left w:val="single" w:sz="4" w:space="0" w:color="auto"/>
            </w:tcBorders>
          </w:tcPr>
          <w:p w:rsidR="00A44CBB" w:rsidRPr="00547BE7" w:rsidRDefault="008631AB" w:rsidP="008631A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</w:tabs>
              <w:autoSpaceDE w:val="0"/>
              <w:autoSpaceDN w:val="0"/>
              <w:adjustRightInd w:val="0"/>
              <w:ind w:left="297" w:hanging="297"/>
              <w:rPr>
                <w:rFonts w:asciiTheme="minorHAnsi" w:hAnsiTheme="minorHAnsi"/>
                <w:color w:val="000000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 xml:space="preserve">Գազի կտրոնները պետք է սպասարկվեն Երևանում (5 ԱԳԼՃԿ ոչ պակաս) և </w:t>
            </w:r>
            <w:r w:rsidRPr="00547BE7">
              <w:rPr>
                <w:rFonts w:ascii="Sylfaen" w:hAnsi="Sylfaen"/>
                <w:b/>
                <w:color w:val="000000"/>
                <w:sz w:val="20"/>
                <w:lang w:val="hy-AM"/>
              </w:rPr>
              <w:t xml:space="preserve">ՀՀ ամեն մարզում </w:t>
            </w: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 xml:space="preserve">3 ից ոչ պակաս </w:t>
            </w:r>
            <w:r w:rsidRPr="00547BE7">
              <w:rPr>
                <w:rFonts w:ascii="Sylfaen" w:hAnsi="Sylfaen"/>
                <w:b/>
                <w:color w:val="000000"/>
                <w:sz w:val="20"/>
                <w:lang w:val="hy-AM"/>
              </w:rPr>
              <w:t>ԱԳԼՃԿ</w:t>
            </w:r>
            <w:r w:rsidRPr="00547BE7">
              <w:rPr>
                <w:rFonts w:asciiTheme="minorHAnsi" w:hAnsiTheme="minorHAnsi"/>
                <w:color w:val="000000"/>
                <w:sz w:val="20"/>
                <w:lang w:val="hy-AM"/>
              </w:rPr>
              <w:t xml:space="preserve"> </w:t>
            </w: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 xml:space="preserve">համապատասխան </w:t>
            </w:r>
            <w:r w:rsidRPr="00547BE7">
              <w:rPr>
                <w:rFonts w:ascii="Sylfaen" w:hAnsi="Sylfaen"/>
                <w:b/>
                <w:color w:val="000000"/>
                <w:sz w:val="20"/>
                <w:lang w:val="hy-AM"/>
              </w:rPr>
              <w:t>Հավելված 4</w:t>
            </w: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-ի</w:t>
            </w:r>
            <w:r w:rsidRPr="00547BE7">
              <w:rPr>
                <w:rFonts w:asciiTheme="minorHAnsi" w:hAnsiTheme="minorHAnsi"/>
                <w:b/>
                <w:color w:val="000000"/>
                <w:sz w:val="20"/>
                <w:lang w:val="hy-AM"/>
              </w:rPr>
              <w:t xml:space="preserve"> </w:t>
            </w:r>
            <w:r w:rsidRPr="00547BE7">
              <w:rPr>
                <w:rFonts w:ascii="Sylfaen" w:hAnsi="Sylfaen"/>
                <w:b/>
                <w:color w:val="000000"/>
                <w:sz w:val="20"/>
                <w:lang w:val="hy-AM"/>
              </w:rPr>
              <w:t>Լոտ 2 մասով նշված ԱԳԼՃԿ ցանկի:</w:t>
            </w:r>
          </w:p>
        </w:tc>
      </w:tr>
      <w:tr w:rsidR="00A44CBB" w:rsidRPr="00611071" w:rsidTr="00F94A7E">
        <w:tc>
          <w:tcPr>
            <w:tcW w:w="9450" w:type="dxa"/>
            <w:gridSpan w:val="3"/>
          </w:tcPr>
          <w:p w:rsidR="00A44CBB" w:rsidRPr="00547BE7" w:rsidRDefault="008631AB" w:rsidP="008631A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-5238"/>
                <w:tab w:val="left" w:pos="-5058"/>
                <w:tab w:val="left" w:pos="-4968"/>
              </w:tabs>
              <w:autoSpaceDE w:val="0"/>
              <w:autoSpaceDN w:val="0"/>
              <w:adjustRightInd w:val="0"/>
              <w:ind w:left="342" w:hanging="342"/>
              <w:contextualSpacing w:val="0"/>
              <w:rPr>
                <w:rFonts w:asciiTheme="minorHAnsi" w:hAnsiTheme="minorHAnsi"/>
                <w:color w:val="000000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Մասնակիցը պետք է տրամադրի բոլոր ներկայացված վայրերի ճշգրիտ հասցեները և կոնտակտային հեռախոսահամարները:</w:t>
            </w:r>
          </w:p>
        </w:tc>
      </w:tr>
      <w:tr w:rsidR="00A44CBB" w:rsidRPr="00611071" w:rsidTr="00F94A7E">
        <w:tc>
          <w:tcPr>
            <w:tcW w:w="9450" w:type="dxa"/>
            <w:gridSpan w:val="3"/>
          </w:tcPr>
          <w:p w:rsidR="00A44CBB" w:rsidRPr="00547BE7" w:rsidRDefault="00A44CBB" w:rsidP="00A44CB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/>
                <w:color w:val="000000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</w:t>
            </w:r>
            <w:r w:rsidRPr="00547BE7">
              <w:rPr>
                <w:rFonts w:asciiTheme="minorHAnsi" w:hAnsiTheme="minorHAnsi"/>
                <w:color w:val="000000"/>
                <w:sz w:val="20"/>
                <w:lang w:val="hy-AM"/>
              </w:rPr>
              <w:t xml:space="preserve">: </w:t>
            </w:r>
          </w:p>
        </w:tc>
      </w:tr>
      <w:tr w:rsidR="00A44CBB" w:rsidRPr="00611071" w:rsidTr="00F94A7E">
        <w:tc>
          <w:tcPr>
            <w:tcW w:w="9450" w:type="dxa"/>
            <w:gridSpan w:val="3"/>
          </w:tcPr>
          <w:p w:rsidR="00A44CBB" w:rsidRPr="00547BE7" w:rsidRDefault="00A44CBB" w:rsidP="00A44CB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/>
                <w:color w:val="000000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Մասնակիցը չունի ժամկետանց պարտքեր երրորդ անձանց առջև:</w:t>
            </w:r>
          </w:p>
        </w:tc>
      </w:tr>
      <w:tr w:rsidR="00A44CBB" w:rsidRPr="00611071" w:rsidTr="00F94A7E">
        <w:tc>
          <w:tcPr>
            <w:tcW w:w="9450" w:type="dxa"/>
            <w:gridSpan w:val="3"/>
          </w:tcPr>
          <w:p w:rsidR="00A44CBB" w:rsidRPr="00547BE7" w:rsidRDefault="00A44CBB" w:rsidP="00A44CB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/>
                <w:color w:val="000000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Չկան Մասնակցի ղեկավար աշխատակիցների կողմից տնտեսական հանցագործությունների կատարման համար չմարված դատվածության փաստեր</w:t>
            </w:r>
            <w:r w:rsidRPr="00547BE7">
              <w:rPr>
                <w:rFonts w:asciiTheme="minorHAnsi" w:hAnsiTheme="minorHAnsi"/>
                <w:color w:val="000000"/>
                <w:sz w:val="20"/>
                <w:lang w:val="hy-AM"/>
              </w:rPr>
              <w:t>:</w:t>
            </w:r>
          </w:p>
        </w:tc>
      </w:tr>
      <w:tr w:rsidR="00A44CBB" w:rsidRPr="00611071" w:rsidTr="00F94A7E">
        <w:tc>
          <w:tcPr>
            <w:tcW w:w="9450" w:type="dxa"/>
            <w:gridSpan w:val="3"/>
          </w:tcPr>
          <w:p w:rsidR="00A44CBB" w:rsidRPr="00547BE7" w:rsidRDefault="00A44CBB" w:rsidP="00A44CBB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contextualSpacing w:val="0"/>
              <w:rPr>
                <w:rFonts w:asciiTheme="minorHAnsi" w:hAnsiTheme="minorHAnsi"/>
                <w:color w:val="000000"/>
                <w:sz w:val="20"/>
                <w:lang w:val="hy-AM"/>
              </w:rPr>
            </w:pPr>
            <w:r w:rsidRPr="00547BE7">
              <w:rPr>
                <w:rFonts w:ascii="Sylfaen" w:hAnsi="Sylfaen"/>
                <w:color w:val="000000"/>
                <w:sz w:val="20"/>
                <w:lang w:val="hy-AM"/>
              </w:rPr>
      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</w:t>
            </w:r>
            <w:r w:rsidRPr="00547BE7">
              <w:rPr>
                <w:rFonts w:asciiTheme="minorHAnsi" w:hAnsiTheme="minorHAnsi"/>
                <w:color w:val="000000"/>
                <w:sz w:val="20"/>
                <w:lang w:val="hy-AM"/>
              </w:rPr>
              <w:t>:</w:t>
            </w:r>
          </w:p>
        </w:tc>
      </w:tr>
    </w:tbl>
    <w:p w:rsidR="00A44CBB" w:rsidRPr="00547BE7" w:rsidRDefault="00A44CBB" w:rsidP="00A44CBB">
      <w:pPr>
        <w:pStyle w:val="ListParagraph"/>
        <w:contextualSpacing w:val="0"/>
        <w:rPr>
          <w:rFonts w:asciiTheme="minorHAnsi" w:hAnsiTheme="minorHAnsi"/>
          <w:sz w:val="20"/>
          <w:lang w:val="hy-AM"/>
        </w:rPr>
      </w:pPr>
    </w:p>
    <w:p w:rsidR="00DC51E6" w:rsidRPr="00547BE7" w:rsidRDefault="00FA20FF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Պատվիրատուն իրեն իրավունք է վերապահում </w:t>
      </w:r>
      <w:r w:rsidR="008631AB" w:rsidRPr="00547BE7">
        <w:rPr>
          <w:rFonts w:ascii="Sylfaen" w:hAnsi="Sylfaen"/>
          <w:sz w:val="20"/>
          <w:lang w:val="hy-AM"/>
        </w:rPr>
        <w:t>ստուգել</w:t>
      </w:r>
      <w:r w:rsidRPr="00547BE7">
        <w:rPr>
          <w:rFonts w:ascii="Sylfaen" w:hAnsi="Sylfaen"/>
          <w:sz w:val="20"/>
          <w:lang w:val="hy-AM"/>
        </w:rPr>
        <w:t xml:space="preserve"> Մասնակցի </w:t>
      </w:r>
      <w:r w:rsidR="008631AB" w:rsidRPr="00547BE7">
        <w:rPr>
          <w:rFonts w:ascii="Sylfaen" w:hAnsi="Sylfaen"/>
          <w:sz w:val="20"/>
          <w:lang w:val="hy-AM"/>
        </w:rPr>
        <w:t>կողմից տրամադրված ԱԼԿ/ԱԳԼՃԿ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="008631AB" w:rsidRPr="00547BE7">
        <w:rPr>
          <w:rFonts w:ascii="Sylfaen" w:hAnsi="Sylfaen"/>
          <w:sz w:val="20"/>
          <w:lang w:val="hy-AM"/>
        </w:rPr>
        <w:t xml:space="preserve">հասցեները և կոնտակտային տվյալները </w:t>
      </w:r>
      <w:r w:rsidRPr="00547BE7">
        <w:rPr>
          <w:rFonts w:ascii="Sylfaen" w:hAnsi="Sylfaen"/>
          <w:sz w:val="20"/>
          <w:lang w:val="hy-AM"/>
        </w:rPr>
        <w:t>՝ որակավորման պահանջներին դրա համապատասխանության որոշման նպատակով</w:t>
      </w:r>
      <w:r w:rsidRPr="00547BE7">
        <w:rPr>
          <w:rFonts w:asciiTheme="minorHAnsi" w:hAnsiTheme="minorHAnsi"/>
          <w:sz w:val="20"/>
          <w:lang w:val="hy-AM"/>
        </w:rPr>
        <w:t>:</w:t>
      </w:r>
    </w:p>
    <w:p w:rsidR="00DE1E73" w:rsidRPr="00547BE7" w:rsidRDefault="00FA20FF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  <w:sz w:val="20"/>
          <w:lang w:val="hy-AM"/>
        </w:rPr>
      </w:pPr>
      <w:r w:rsidRPr="00547BE7">
        <w:rPr>
          <w:rFonts w:ascii="Sylfaen" w:hAnsi="Sylfaen"/>
          <w:color w:val="FF0000"/>
          <w:sz w:val="20"/>
          <w:lang w:val="hy-AM"/>
        </w:rPr>
        <w:t>Պատվիրատուն իրեն իրավունք է վերապահում թույլ չտալ մասնակցել Տենդերի հաջորդ փուլերին այն Մասնակցին, որի առաջարկը չի համապատասխանում  ՏՄՀ 2.2 բաժնում թվարկված որակավորման պահանջներից գոնե մեկին:</w:t>
      </w:r>
    </w:p>
    <w:p w:rsidR="004B03D5" w:rsidRPr="00547BE7" w:rsidRDefault="004B03D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Մասնակիցների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առաջարկների՝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որակավորման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պահանջներին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համապատասխանության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վերլուծության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արդյունքներով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Պատվիրատուն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ձևավորում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է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այն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Մասնակիցների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կարճ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ցուցակը</w:t>
      </w:r>
      <w:r w:rsidRPr="00547BE7">
        <w:rPr>
          <w:rFonts w:ascii="Sylfaen" w:hAnsi="Sylfaen"/>
          <w:sz w:val="20"/>
          <w:lang w:val="hy-AM"/>
        </w:rPr>
        <w:t xml:space="preserve">, </w:t>
      </w:r>
      <w:r w:rsidRPr="00547BE7">
        <w:rPr>
          <w:rFonts w:ascii="Sylfaen" w:hAnsi="Sylfaen" w:cs="Sylfaen"/>
          <w:sz w:val="20"/>
          <w:lang w:val="hy-AM"/>
        </w:rPr>
        <w:t>որոնք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կհրավիրվեն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մասնակցել</w:t>
      </w:r>
      <w:r w:rsidRPr="00547BE7">
        <w:rPr>
          <w:rFonts w:ascii="Sylfaen" w:hAnsi="Sylfaen"/>
          <w:sz w:val="20"/>
          <w:lang w:val="hy-AM"/>
        </w:rPr>
        <w:t xml:space="preserve"> Տենդերի հաջորդ փուլերին: </w:t>
      </w:r>
    </w:p>
    <w:p w:rsidR="00F8083E" w:rsidRPr="00547BE7" w:rsidRDefault="004B03D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Պատվիրատուն կտեղեկացնի կարճ ցուցակում չընդգրկված մասնակիցներին այն պատճառների մասին, որոնք թույլ չտվեցին Մասնակցին շարունակել իր մասնակցությունը Տենդերին</w:t>
      </w:r>
      <w:r w:rsidRPr="00547BE7">
        <w:rPr>
          <w:rFonts w:asciiTheme="minorHAnsi" w:hAnsiTheme="minorHAnsi"/>
          <w:sz w:val="20"/>
          <w:lang w:val="hy-AM"/>
        </w:rPr>
        <w:t>:</w:t>
      </w:r>
    </w:p>
    <w:p w:rsidR="008631AB" w:rsidRPr="00547BE7" w:rsidRDefault="008631A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Եթե Մասնակիցը Տենդերի անցկացման ժամանակ տվյալ կատեգորիայով որակազրկման է ենթարկվել «ԱրմենՏել» ՓԲԸ կողմից, ապա Մասնակիցը չի ներառվի </w:t>
      </w:r>
      <w:r w:rsidRPr="00547BE7">
        <w:rPr>
          <w:rFonts w:ascii="Sylfaen" w:hAnsi="Sylfaen" w:cs="Sylfaen"/>
          <w:sz w:val="20"/>
          <w:lang w:val="hy-AM"/>
        </w:rPr>
        <w:t>Մասնակիցների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կարճ</w:t>
      </w:r>
      <w:r w:rsidRPr="00547BE7">
        <w:rPr>
          <w:rFonts w:ascii="Sylfaen" w:hAnsi="Sylfaen"/>
          <w:sz w:val="20"/>
          <w:lang w:val="hy-AM"/>
        </w:rPr>
        <w:t xml:space="preserve"> </w:t>
      </w:r>
      <w:r w:rsidRPr="00547BE7">
        <w:rPr>
          <w:rFonts w:ascii="Sylfaen" w:hAnsi="Sylfaen" w:cs="Sylfaen"/>
          <w:sz w:val="20"/>
          <w:lang w:val="hy-AM"/>
        </w:rPr>
        <w:t>ցուցակում:</w:t>
      </w:r>
    </w:p>
    <w:p w:rsidR="00007A63" w:rsidRPr="00547BE7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sz w:val="20"/>
          <w:lang w:val="hy-AM"/>
        </w:rPr>
        <w:t xml:space="preserve">2.3  </w:t>
      </w:r>
      <w:r w:rsidR="004B03D5" w:rsidRPr="00547BE7">
        <w:rPr>
          <w:rFonts w:ascii="Sylfaen" w:hAnsi="Sylfaen"/>
          <w:b/>
          <w:sz w:val="20"/>
          <w:lang w:val="hy-AM"/>
        </w:rPr>
        <w:t>Փուլ 3՝ Առաջարկների բարելավում</w:t>
      </w:r>
    </w:p>
    <w:p w:rsidR="00321E59" w:rsidRPr="00547BE7" w:rsidRDefault="00546A46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Տվյալ փուլ կհասնեն այն Մասնակիցները, որոնք հաստատել են իրենց առաջարկների համապատասխանությունը ՏՄՀ 2.2 բաժնում</w:t>
      </w:r>
      <w:r w:rsidR="000357C7" w:rsidRPr="00547BE7">
        <w:rPr>
          <w:rFonts w:ascii="Sylfaen" w:hAnsi="Sylfaen"/>
          <w:sz w:val="20"/>
          <w:lang w:val="hy-AM"/>
        </w:rPr>
        <w:t xml:space="preserve"> և </w:t>
      </w:r>
      <w:r w:rsidR="000357C7" w:rsidRPr="00547BE7">
        <w:rPr>
          <w:rFonts w:ascii="Sylfaen" w:hAnsi="Sylfaen"/>
          <w:b/>
          <w:sz w:val="20"/>
          <w:lang w:val="hy-AM"/>
        </w:rPr>
        <w:t>Հավելված 1</w:t>
      </w:r>
      <w:r w:rsidRPr="00547BE7">
        <w:rPr>
          <w:rFonts w:ascii="Sylfaen" w:hAnsi="Sylfaen"/>
          <w:sz w:val="20"/>
          <w:lang w:val="hy-AM"/>
        </w:rPr>
        <w:t xml:space="preserve"> թվարկված պահանջներին</w:t>
      </w:r>
      <w:r w:rsidRPr="00547BE7">
        <w:rPr>
          <w:rFonts w:asciiTheme="minorHAnsi" w:hAnsiTheme="minorHAnsi"/>
          <w:sz w:val="20"/>
          <w:lang w:val="hy-AM"/>
        </w:rPr>
        <w:t>:</w:t>
      </w:r>
    </w:p>
    <w:p w:rsidR="000357C7" w:rsidRPr="00547BE7" w:rsidRDefault="000357C7" w:rsidP="000357C7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Փուլը կանցկացվի բարելավված առաջարկների հարցման ձևաչափով:</w:t>
      </w:r>
    </w:p>
    <w:p w:rsidR="000357C7" w:rsidRPr="00547BE7" w:rsidRDefault="000357C7" w:rsidP="000357C7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Պատվիրատուն իրեն իրավունք է վերապահում սահմանել կոմերցիոն առաջարկի շեմային արժեք (շեմային դրույքաչափ): </w:t>
      </w:r>
    </w:p>
    <w:p w:rsidR="00D72217" w:rsidRPr="00547BE7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sz w:val="20"/>
          <w:lang w:val="hy-AM"/>
        </w:rPr>
      </w:pPr>
      <w:r w:rsidRPr="00547BE7">
        <w:rPr>
          <w:rFonts w:asciiTheme="minorHAnsi" w:hAnsiTheme="minorHAnsi"/>
          <w:b/>
          <w:sz w:val="20"/>
          <w:lang w:val="hy-AM"/>
        </w:rPr>
        <w:t xml:space="preserve">2.4.   </w:t>
      </w:r>
      <w:r w:rsidR="009D1671" w:rsidRPr="00547BE7">
        <w:rPr>
          <w:rFonts w:ascii="Sylfaen" w:hAnsi="Sylfaen"/>
          <w:b/>
          <w:sz w:val="20"/>
          <w:lang w:val="hy-AM"/>
        </w:rPr>
        <w:t>Փուլ 4՝ Հաղթողի ընտրությունը և հայտարարումը</w:t>
      </w:r>
    </w:p>
    <w:p w:rsidR="000357C7" w:rsidRPr="00547BE7" w:rsidRDefault="000357C7" w:rsidP="000357C7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Առաջարկների բարելավման փուլից հետո Պատվիրատուն ըստ յուրաքանչյուր լոտի դասակարգում է բարելավված առաջարկներն ըստ «Վառելիքի մանրածախ գներից առավելագույն զեղչ» չափանիշի: Յուրաքանչյուր լոտով ընտրվում է 1 հաղթող և 1 պահուստային մատակարար: Հաղթող կընտրվի  Դաս 1 ունեցող Մասնակիցը, իսկ պահուստային մատակարար՝ Դաս 2 ունեցող Մասնակիցը (Պահուստային մատակարարը կարող է ներգրավվել հաղթողի որակազրկման դեպքում): </w:t>
      </w:r>
    </w:p>
    <w:p w:rsidR="003F41D5" w:rsidRPr="00547BE7" w:rsidRDefault="009D1671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Տենդերի հաղթողների հետ կարող են ստորագրվել  պայմանագրեր </w:t>
      </w:r>
      <w:r w:rsidRPr="00547BE7">
        <w:rPr>
          <w:rFonts w:ascii="Sylfaen" w:hAnsi="Sylfaen"/>
          <w:b/>
          <w:sz w:val="20"/>
          <w:lang w:val="hy-AM"/>
        </w:rPr>
        <w:t>Հավելված 3</w:t>
      </w:r>
      <w:r w:rsidR="000357C7" w:rsidRPr="00547BE7">
        <w:rPr>
          <w:rFonts w:ascii="Sylfaen" w:hAnsi="Sylfaen"/>
          <w:b/>
          <w:sz w:val="20"/>
          <w:lang w:val="hy-AM"/>
        </w:rPr>
        <w:t>.1</w:t>
      </w:r>
      <w:r w:rsidRPr="00547BE7">
        <w:rPr>
          <w:rFonts w:ascii="Sylfaen" w:hAnsi="Sylfaen"/>
          <w:sz w:val="20"/>
          <w:lang w:val="hy-AM"/>
        </w:rPr>
        <w:t>-ում</w:t>
      </w:r>
      <w:r w:rsidR="000357C7" w:rsidRPr="00547BE7">
        <w:rPr>
          <w:rFonts w:ascii="Sylfaen" w:hAnsi="Sylfaen"/>
          <w:sz w:val="20"/>
          <w:lang w:val="hy-AM"/>
        </w:rPr>
        <w:t xml:space="preserve"> (Լոտ 1) և </w:t>
      </w:r>
      <w:r w:rsidR="000357C7" w:rsidRPr="00547BE7">
        <w:rPr>
          <w:rFonts w:ascii="Sylfaen" w:hAnsi="Sylfaen"/>
          <w:b/>
          <w:sz w:val="20"/>
          <w:lang w:val="hy-AM"/>
        </w:rPr>
        <w:t>Հավելված 3.2</w:t>
      </w:r>
      <w:r w:rsidR="000357C7" w:rsidRPr="00547BE7">
        <w:rPr>
          <w:rFonts w:ascii="Sylfaen" w:hAnsi="Sylfaen"/>
          <w:sz w:val="20"/>
          <w:lang w:val="hy-AM"/>
        </w:rPr>
        <w:t>-ում (Լոտ 2)</w:t>
      </w:r>
      <w:r w:rsidRPr="00547BE7">
        <w:rPr>
          <w:rFonts w:ascii="Sylfaen" w:hAnsi="Sylfaen"/>
          <w:sz w:val="20"/>
          <w:lang w:val="hy-AM"/>
        </w:rPr>
        <w:t xml:space="preserve"> առաջարկված ձևով</w:t>
      </w:r>
      <w:r w:rsidRPr="00547BE7">
        <w:rPr>
          <w:rFonts w:asciiTheme="minorHAnsi" w:hAnsiTheme="minorHAnsi"/>
          <w:sz w:val="20"/>
          <w:lang w:val="hy-AM"/>
        </w:rPr>
        <w:t>:</w:t>
      </w:r>
    </w:p>
    <w:p w:rsidR="00461F8B" w:rsidRPr="00547BE7" w:rsidRDefault="008B42C0" w:rsidP="004A472D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Պահուստային մատակարարը կարող է ներգրավվել Տենդերի առարկային առնչվող ապրանքների մատակարարմանը հաղթողի որակազրկման դեպքում: </w:t>
      </w:r>
    </w:p>
    <w:p w:rsidR="00110219" w:rsidRPr="00547BE7" w:rsidRDefault="00110219" w:rsidP="00110219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Պարզեցված մրցույթի հաղթողի մասին տեղեկատվությունը կհրապարակվի  </w:t>
      </w:r>
      <w:hyperlink r:id="rId14" w:history="1">
        <w:r w:rsidRPr="00547BE7">
          <w:rPr>
            <w:rStyle w:val="Hyperlink"/>
            <w:rFonts w:ascii="Sylfaen" w:hAnsi="Sylfaen"/>
            <w:sz w:val="20"/>
            <w:lang w:val="hy-AM"/>
          </w:rPr>
          <w:t>www.beeline.am</w:t>
        </w:r>
      </w:hyperlink>
      <w:r w:rsidRPr="00547BE7">
        <w:rPr>
          <w:rFonts w:ascii="Sylfaen" w:hAnsi="Sylfaen"/>
          <w:sz w:val="20"/>
          <w:lang w:val="hy-AM"/>
        </w:rPr>
        <w:t xml:space="preserve"> և </w:t>
      </w:r>
      <w:hyperlink r:id="rId15" w:history="1">
        <w:r w:rsidRPr="00547BE7">
          <w:rPr>
            <w:rStyle w:val="Hyperlink"/>
            <w:rFonts w:ascii="Sylfaen" w:hAnsi="Sylfaen"/>
            <w:sz w:val="20"/>
            <w:lang w:val="hy-AM"/>
          </w:rPr>
          <w:t>www.gnumner.am</w:t>
        </w:r>
      </w:hyperlink>
      <w:r w:rsidRPr="00547BE7">
        <w:rPr>
          <w:rFonts w:ascii="Sylfaen" w:hAnsi="Sylfaen"/>
          <w:sz w:val="20"/>
          <w:lang w:val="hy-AM"/>
        </w:rPr>
        <w:t xml:space="preserve"> կայքերում:   </w:t>
      </w:r>
    </w:p>
    <w:p w:rsidR="00890AE7" w:rsidRPr="00547BE7" w:rsidRDefault="008B42C0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Կարճ ցուցակում հայտնված, բայց Տենդերի հաղթողների ցուցակում չընդգրկված բոլոր մասնակիցները կտեղեկացվեն այդպիսի որոշման պատճառների մասին էլեկտրոնային փոստով Տենդերի այդ փուլի ավարտին:</w:t>
      </w:r>
      <w:r w:rsidRPr="00547BE7">
        <w:rPr>
          <w:rFonts w:asciiTheme="minorHAnsi" w:hAnsiTheme="minorHAnsi"/>
          <w:sz w:val="20"/>
          <w:lang w:val="hy-AM"/>
        </w:rPr>
        <w:t xml:space="preserve"> </w:t>
      </w:r>
    </w:p>
    <w:p w:rsidR="00E67031" w:rsidRPr="00547BE7" w:rsidRDefault="00E67031" w:rsidP="003F41D5">
      <w:pPr>
        <w:spacing w:before="400" w:after="200"/>
        <w:jc w:val="both"/>
        <w:rPr>
          <w:rFonts w:asciiTheme="minorHAnsi" w:hAnsiTheme="minorHAnsi"/>
          <w:b/>
          <w:sz w:val="22"/>
          <w:szCs w:val="28"/>
          <w:lang w:val="hy-AM"/>
        </w:rPr>
      </w:pPr>
      <w:r w:rsidRPr="00547BE7">
        <w:rPr>
          <w:rFonts w:asciiTheme="minorHAnsi" w:hAnsiTheme="minorHAnsi"/>
          <w:b/>
          <w:sz w:val="22"/>
          <w:szCs w:val="28"/>
          <w:lang w:val="hy-AM"/>
        </w:rPr>
        <w:t xml:space="preserve">3. </w:t>
      </w:r>
      <w:r w:rsidR="006254BE" w:rsidRPr="00547BE7">
        <w:rPr>
          <w:rFonts w:ascii="Sylfaen" w:hAnsi="Sylfaen" w:cs="Sylfaen"/>
          <w:b/>
          <w:sz w:val="22"/>
          <w:lang w:val="hy-AM"/>
        </w:rPr>
        <w:t>Պատվիրատուի</w:t>
      </w:r>
      <w:r w:rsidR="006254BE" w:rsidRPr="00547BE7">
        <w:rPr>
          <w:rFonts w:ascii="Sylfaen" w:hAnsi="Sylfaen"/>
          <w:b/>
          <w:sz w:val="22"/>
          <w:lang w:val="hy-AM"/>
        </w:rPr>
        <w:t xml:space="preserve"> </w:t>
      </w:r>
      <w:r w:rsidR="006254BE" w:rsidRPr="00547BE7">
        <w:rPr>
          <w:rFonts w:ascii="Sylfaen" w:hAnsi="Sylfaen" w:cs="Sylfaen"/>
          <w:b/>
          <w:sz w:val="22"/>
          <w:lang w:val="hy-AM"/>
        </w:rPr>
        <w:t>իրավունքները</w:t>
      </w:r>
    </w:p>
    <w:p w:rsidR="004C35FE" w:rsidRPr="00547BE7" w:rsidRDefault="00234F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Պատվիրատուն իրեն իրավունք է վերապահում ընդունել Մասնակցի առաջարկն ամբողջությամբ կամ դրա որևէ մասը:</w:t>
      </w:r>
      <w:r w:rsidR="004C35FE" w:rsidRPr="00547BE7">
        <w:rPr>
          <w:rFonts w:asciiTheme="minorHAnsi" w:hAnsiTheme="minorHAnsi"/>
          <w:sz w:val="20"/>
          <w:lang w:val="hy-AM"/>
        </w:rPr>
        <w:t xml:space="preserve">    </w:t>
      </w:r>
    </w:p>
    <w:p w:rsidR="004C35FE" w:rsidRPr="00547BE7" w:rsidRDefault="00EB17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</w:t>
      </w:r>
      <w:r w:rsidRPr="00547BE7">
        <w:rPr>
          <w:rFonts w:asciiTheme="minorHAnsi" w:hAnsiTheme="minorHAnsi"/>
          <w:sz w:val="20"/>
          <w:lang w:val="hy-AM"/>
        </w:rPr>
        <w:t>:</w:t>
      </w:r>
    </w:p>
    <w:p w:rsidR="004C35FE" w:rsidRPr="00547BE7" w:rsidRDefault="00EB17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Մրցույթի այլ ձևական պահանջները:</w:t>
      </w:r>
      <w:r w:rsidRPr="00547BE7">
        <w:rPr>
          <w:rFonts w:asciiTheme="minorHAnsi" w:hAnsiTheme="minorHAnsi"/>
          <w:sz w:val="20"/>
          <w:lang w:val="hy-AM"/>
        </w:rPr>
        <w:t xml:space="preserve"> </w:t>
      </w:r>
    </w:p>
    <w:p w:rsidR="00D72217" w:rsidRPr="00547BE7" w:rsidRDefault="003D1633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Պատվիրատուն կարող է Մրցույթը  ճանաչել չկայացած, եթե՝</w:t>
      </w:r>
    </w:p>
    <w:p w:rsidR="003D1633" w:rsidRPr="00547BE7" w:rsidRDefault="003D1633" w:rsidP="003D163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Չի ստացվել ոչ մի առաջարկ</w:t>
      </w:r>
      <w:r w:rsidR="00110219" w:rsidRPr="00547BE7">
        <w:rPr>
          <w:rFonts w:ascii="Sylfaen" w:hAnsi="Sylfaen"/>
          <w:color w:val="000000"/>
          <w:sz w:val="20"/>
          <w:lang w:val="hy-AM"/>
        </w:rPr>
        <w:t>կամ ստացվել է միայն 1 առաջարկ</w:t>
      </w:r>
      <w:r w:rsidRPr="00547BE7">
        <w:rPr>
          <w:rFonts w:ascii="Sylfaen" w:hAnsi="Sylfaen"/>
          <w:color w:val="000000"/>
          <w:sz w:val="20"/>
          <w:lang w:val="hy-AM"/>
        </w:rPr>
        <w:t>:</w:t>
      </w:r>
    </w:p>
    <w:p w:rsidR="003D1633" w:rsidRPr="00547BE7" w:rsidRDefault="003D1633" w:rsidP="003D163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Ներկայացված առաջարկներից ոչ մեկը չի համապատասխանում որակավորման պահանջներին:</w:t>
      </w:r>
    </w:p>
    <w:p w:rsidR="003D1633" w:rsidRPr="00547BE7" w:rsidRDefault="003D1633" w:rsidP="003D163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Այլևս չկա տվյալ գնման անհրաժեշտություն:</w:t>
      </w:r>
    </w:p>
    <w:p w:rsidR="003D1633" w:rsidRPr="00547BE7" w:rsidRDefault="003D1633" w:rsidP="003D163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3D1633" w:rsidRPr="00547BE7" w:rsidRDefault="003D1633" w:rsidP="003D163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Տեղի է ունեցել շուկայի էական փոփոխություն:</w:t>
      </w:r>
    </w:p>
    <w:p w:rsidR="003D1633" w:rsidRPr="00547BE7" w:rsidRDefault="003D1633" w:rsidP="003D163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Բոլոր ներկայացված կոմերցիոն առաջարկները գերազանցում են գործող շուկայական գները:</w:t>
      </w:r>
    </w:p>
    <w:p w:rsidR="00D67512" w:rsidRPr="00547BE7" w:rsidRDefault="003D1633" w:rsidP="003D163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sz w:val="20"/>
          <w:lang w:val="hy-AM"/>
        </w:rPr>
      </w:pPr>
      <w:r w:rsidRPr="00547BE7">
        <w:rPr>
          <w:rFonts w:ascii="Sylfaen" w:hAnsi="Sylfaen"/>
          <w:color w:val="000000"/>
          <w:sz w:val="20"/>
          <w:lang w:val="hy-AM"/>
        </w:rPr>
        <w:t>Անհնար է գնումն իրականացնել համապատասխան դրամական միջոցների բացակայության պատճառով:</w:t>
      </w:r>
    </w:p>
    <w:p w:rsidR="002C753D" w:rsidRPr="00547BE7" w:rsidRDefault="009E76EA" w:rsidP="009E76EA">
      <w:pPr>
        <w:spacing w:before="400" w:after="200"/>
        <w:jc w:val="both"/>
        <w:rPr>
          <w:rFonts w:asciiTheme="minorHAnsi" w:hAnsiTheme="minorHAnsi"/>
          <w:b/>
          <w:sz w:val="22"/>
          <w:szCs w:val="28"/>
          <w:lang w:val="hy-AM"/>
        </w:rPr>
      </w:pPr>
      <w:bookmarkStart w:id="15" w:name="_Toc380065820"/>
      <w:bookmarkEnd w:id="2"/>
      <w:bookmarkEnd w:id="3"/>
      <w:r w:rsidRPr="00547BE7">
        <w:rPr>
          <w:rFonts w:asciiTheme="minorHAnsi" w:hAnsiTheme="minorHAnsi"/>
          <w:b/>
          <w:sz w:val="22"/>
          <w:szCs w:val="28"/>
          <w:lang w:val="hy-AM"/>
        </w:rPr>
        <w:t>4</w:t>
      </w:r>
      <w:r w:rsidR="002C753D" w:rsidRPr="00547BE7">
        <w:rPr>
          <w:rFonts w:asciiTheme="minorHAnsi" w:hAnsiTheme="minorHAnsi"/>
          <w:b/>
          <w:sz w:val="22"/>
          <w:szCs w:val="28"/>
          <w:lang w:val="hy-AM"/>
        </w:rPr>
        <w:t xml:space="preserve">. </w:t>
      </w:r>
      <w:bookmarkEnd w:id="15"/>
      <w:r w:rsidR="004F23BB" w:rsidRPr="00547BE7">
        <w:rPr>
          <w:rFonts w:ascii="Sylfaen" w:hAnsi="Sylfaen"/>
          <w:b/>
          <w:sz w:val="22"/>
          <w:lang w:val="hy-AM"/>
        </w:rPr>
        <w:t>Մասնակցի որակազրկումը</w:t>
      </w:r>
    </w:p>
    <w:p w:rsidR="004F23BB" w:rsidRPr="00547BE7" w:rsidRDefault="004F23BB" w:rsidP="004F23BB">
      <w:pPr>
        <w:pStyle w:val="ListParagraph"/>
        <w:numPr>
          <w:ilvl w:val="0"/>
          <w:numId w:val="27"/>
        </w:numPr>
        <w:spacing w:before="240"/>
        <w:contextualSpacing w:val="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Որակազրկում</w:t>
      </w:r>
      <w:r w:rsidRPr="00547BE7">
        <w:rPr>
          <w:rFonts w:ascii="Sylfaen" w:hAnsi="Sylfaen"/>
          <w:sz w:val="20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 </w:t>
      </w:r>
    </w:p>
    <w:p w:rsidR="004F23BB" w:rsidRPr="00547BE7" w:rsidRDefault="004F23BB" w:rsidP="004F23B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Մասնակցի</w:t>
      </w:r>
      <w:r w:rsidRPr="00547BE7">
        <w:rPr>
          <w:rFonts w:ascii="Sylfaen" w:hAnsi="Sylfaen"/>
          <w:sz w:val="20"/>
          <w:lang w:val="hy-AM"/>
        </w:rPr>
        <w:t xml:space="preserve"> որակազրկումը կրում է միակողմանի բնույթ:</w:t>
      </w:r>
    </w:p>
    <w:p w:rsidR="004F23BB" w:rsidRPr="00547BE7" w:rsidRDefault="004F23BB" w:rsidP="004F23BB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Մասնակիցը</w:t>
      </w:r>
      <w:r w:rsidRPr="00547BE7">
        <w:rPr>
          <w:rFonts w:ascii="Sylfaen" w:hAnsi="Sylfaen"/>
          <w:sz w:val="20"/>
          <w:lang w:val="hy-AM"/>
        </w:rPr>
        <w:t xml:space="preserve"> կարող է որակազրկվել հետևյալ չափանիշներից ելնելով՝ </w:t>
      </w:r>
    </w:p>
    <w:p w:rsidR="004F23BB" w:rsidRPr="00547BE7" w:rsidRDefault="004F23BB" w:rsidP="004F23B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Մասնակցի</w:t>
      </w:r>
      <w:r w:rsidRPr="00547BE7">
        <w:rPr>
          <w:rFonts w:ascii="Sylfaen" w:hAnsi="Sylfaen"/>
          <w:sz w:val="20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547BE7">
        <w:rPr>
          <w:rFonts w:ascii="Sylfaen" w:hAnsi="Sylfaen" w:cs="Sylfaen"/>
          <w:i/>
          <w:sz w:val="20"/>
          <w:lang w:val="hy-AM"/>
        </w:rPr>
        <w:t xml:space="preserve">Մատակարարի  կողմից   մատակարարի  ընտրության ընթացակարգի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 </w:t>
      </w:r>
    </w:p>
    <w:p w:rsidR="00110219" w:rsidRPr="00547BE7" w:rsidRDefault="00110219" w:rsidP="00110219">
      <w:pPr>
        <w:pStyle w:val="ListParagraph"/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i/>
          <w:sz w:val="20"/>
          <w:lang w:val="hy-AM"/>
        </w:rPr>
      </w:pPr>
      <w:r w:rsidRPr="00547BE7">
        <w:rPr>
          <w:rFonts w:ascii="Sylfaen" w:hAnsi="Sylfaen" w:cs="Sylfaen"/>
          <w:i/>
          <w:sz w:val="20"/>
          <w:lang w:val="hy-AM"/>
        </w:rPr>
        <w:t xml:space="preserve">Մասնակիցը չի հաստատում իր եզրափակիչ դրույքը աճուրդում՝ Պատվիրատուին ներկայացնելով բարելավված առաջարկի սկան արված պատճենը իր եզրափակիչ դրույքին համապատասխան:  </w:t>
      </w:r>
    </w:p>
    <w:p w:rsidR="004F23BB" w:rsidRPr="00547BE7" w:rsidRDefault="004F23BB" w:rsidP="004F23B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 w:cs="Sylfaen"/>
          <w:bCs/>
          <w:kern w:val="32"/>
          <w:sz w:val="20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4F23BB" w:rsidRPr="00547BE7" w:rsidRDefault="004F23BB" w:rsidP="004F23BB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sz w:val="20"/>
          <w:lang w:val="hy-AM"/>
        </w:rPr>
      </w:pPr>
      <w:r w:rsidRPr="00547BE7">
        <w:rPr>
          <w:rFonts w:ascii="Sylfaen" w:hAnsi="Sylfaen" w:cs="Sylfaen"/>
          <w:i/>
          <w:sz w:val="20"/>
          <w:lang w:val="hy-AM"/>
        </w:rPr>
        <w:t>Անցկացված էլեկտրոնային աճուրդի կամ առաջարկների հարցման արդյունքում  հաղթած  Մատակարարը  նշված ժամկետում չի  հաստատում  ավելի  վաղ  արված  առաջարկները, կամ  հրաժարվում է  դրանցից,</w:t>
      </w:r>
    </w:p>
    <w:p w:rsidR="004F23BB" w:rsidRPr="00547BE7" w:rsidRDefault="004F23BB" w:rsidP="004F23BB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sz w:val="20"/>
          <w:lang w:val="hy-AM"/>
        </w:rPr>
      </w:pPr>
      <w:r w:rsidRPr="00547BE7">
        <w:rPr>
          <w:rFonts w:ascii="Sylfaen" w:hAnsi="Sylfaen" w:cs="Sylfaen"/>
          <w:i/>
          <w:sz w:val="20"/>
          <w:lang w:val="hy-AM"/>
        </w:rPr>
        <w:t>Բանակցությունների կամ առաջարկների հարցման արդյունքում  հաղթած  Մատակարարը չի  հաստատում  ավելի  վաղ  արված  առաջարկները համաձայն հարցման փաստաթղթերի պայմանների, կամ  հրաժարվում է  դրանցից</w:t>
      </w:r>
      <w:r w:rsidRPr="00547BE7">
        <w:rPr>
          <w:rFonts w:ascii="Sylfaen" w:hAnsi="Sylfaen"/>
          <w:i/>
          <w:sz w:val="20"/>
          <w:lang w:val="hy-AM"/>
        </w:rPr>
        <w:t xml:space="preserve"> ,</w:t>
      </w:r>
    </w:p>
    <w:p w:rsidR="004F23BB" w:rsidRPr="00547BE7" w:rsidRDefault="004F23BB" w:rsidP="004F23BB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sz w:val="20"/>
          <w:lang w:val="hy-AM"/>
        </w:rPr>
      </w:pPr>
      <w:r w:rsidRPr="00547BE7">
        <w:rPr>
          <w:rFonts w:ascii="Sylfaen" w:hAnsi="Sylfaen" w:cs="Sylfaen"/>
          <w:i/>
          <w:sz w:val="20"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4F23BB" w:rsidRPr="00547BE7" w:rsidRDefault="004F23BB" w:rsidP="004F23B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Պայմանագրի կամ ձեռքբերման պատվերի պայմանների չկատարելը՝ </w:t>
      </w:r>
      <w:r w:rsidRPr="00547BE7">
        <w:rPr>
          <w:rFonts w:ascii="Sylfaen" w:hAnsi="Sylfaen" w:cs="Sylfaen"/>
          <w:i/>
          <w:sz w:val="20"/>
          <w:lang w:val="hy-AM"/>
        </w:rPr>
        <w:t xml:space="preserve">Մատակարարը   չի  կատարում  պայմանագրի կամ ձեռքբերման պատվերի պայմանները՝  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4F23BB" w:rsidRPr="00547BE7" w:rsidRDefault="004F23BB" w:rsidP="004F23B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Խարդախություն/կաշառելու փորձ. </w:t>
      </w:r>
      <w:r w:rsidRPr="00547BE7">
        <w:rPr>
          <w:rFonts w:ascii="Sylfaen" w:hAnsi="Sylfaen" w:cs="Sylfaen"/>
          <w:i/>
          <w:sz w:val="20"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547BE7">
        <w:rPr>
          <w:rFonts w:ascii="Sylfaen" w:hAnsi="Sylfaen"/>
          <w:i/>
          <w:sz w:val="20"/>
          <w:lang w:val="hy-AM"/>
        </w:rPr>
        <w:t xml:space="preserve"> </w:t>
      </w:r>
    </w:p>
    <w:p w:rsidR="004F23BB" w:rsidRPr="00547BE7" w:rsidRDefault="004F23BB" w:rsidP="004F23B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sz w:val="20"/>
          <w:lang w:val="hy-AM"/>
        </w:rPr>
      </w:pPr>
      <w:r w:rsidRPr="00547BE7">
        <w:rPr>
          <w:rFonts w:ascii="Sylfaen" w:hAnsi="Sylfaen" w:cs="Sylfaen"/>
          <w:sz w:val="20"/>
          <w:lang w:val="hy-AM"/>
        </w:rPr>
        <w:t>Էական տեղեկատվության հրապարակում (NDA պայմանների խախտում):</w:t>
      </w:r>
    </w:p>
    <w:p w:rsidR="00AD4E1C" w:rsidRPr="00547BE7" w:rsidRDefault="00AD4E1C" w:rsidP="00AD4E1C">
      <w:pPr>
        <w:spacing w:before="400" w:after="200"/>
        <w:jc w:val="both"/>
        <w:rPr>
          <w:rFonts w:asciiTheme="minorHAnsi" w:hAnsiTheme="minorHAnsi"/>
          <w:b/>
          <w:sz w:val="22"/>
          <w:szCs w:val="28"/>
          <w:lang w:val="hy-AM"/>
        </w:rPr>
      </w:pPr>
      <w:bookmarkStart w:id="16" w:name="_Toc62637581"/>
      <w:bookmarkStart w:id="17" w:name="_Toc62642579"/>
      <w:bookmarkStart w:id="18" w:name="_Toc62643546"/>
      <w:bookmarkStart w:id="19" w:name="_Toc62901841"/>
      <w:bookmarkStart w:id="20" w:name="_Toc62637582"/>
      <w:bookmarkStart w:id="21" w:name="_Toc62642580"/>
      <w:bookmarkStart w:id="22" w:name="_Toc62643547"/>
      <w:bookmarkStart w:id="23" w:name="_Toc62901842"/>
      <w:bookmarkStart w:id="24" w:name="_Toc62637583"/>
      <w:bookmarkStart w:id="25" w:name="_Toc62642581"/>
      <w:bookmarkStart w:id="26" w:name="_Toc62643548"/>
      <w:bookmarkStart w:id="27" w:name="_Toc62901843"/>
      <w:bookmarkStart w:id="28" w:name="_Toc380065815"/>
      <w:bookmarkStart w:id="29" w:name="_Toc38006580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547BE7">
        <w:rPr>
          <w:rFonts w:asciiTheme="minorHAnsi" w:hAnsiTheme="minorHAnsi"/>
          <w:b/>
          <w:sz w:val="22"/>
          <w:szCs w:val="28"/>
          <w:lang w:val="hy-AM"/>
        </w:rPr>
        <w:t xml:space="preserve">5. </w:t>
      </w:r>
      <w:r w:rsidR="00A80B87" w:rsidRPr="00547BE7">
        <w:rPr>
          <w:rFonts w:ascii="Sylfaen" w:hAnsi="Sylfaen"/>
          <w:b/>
          <w:sz w:val="22"/>
          <w:szCs w:val="28"/>
          <w:lang w:val="hy-AM"/>
        </w:rPr>
        <w:t>Այլ</w:t>
      </w:r>
    </w:p>
    <w:bookmarkEnd w:id="28"/>
    <w:p w:rsidR="001124EF" w:rsidRPr="00547BE7" w:rsidRDefault="00167C86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 xml:space="preserve">Մասնակիցները պետք է ներկայացնեն առաջարկը (բոլոր փաստաթղթերը) հայերեն </w:t>
      </w:r>
      <w:r w:rsidR="00110219" w:rsidRPr="00547BE7">
        <w:rPr>
          <w:rFonts w:ascii="Sylfaen" w:hAnsi="Sylfaen"/>
          <w:sz w:val="20"/>
          <w:lang w:val="hy-AM"/>
        </w:rPr>
        <w:t>կամ</w:t>
      </w:r>
      <w:r w:rsidRPr="00547BE7">
        <w:rPr>
          <w:rFonts w:ascii="Sylfaen" w:hAnsi="Sylfaen"/>
          <w:sz w:val="20"/>
          <w:lang w:val="hy-AM"/>
        </w:rPr>
        <w:t xml:space="preserve"> ռուսերեն լեզուներով:</w:t>
      </w:r>
      <w:r w:rsidR="001124EF" w:rsidRPr="00547BE7">
        <w:rPr>
          <w:rFonts w:asciiTheme="minorHAnsi" w:hAnsiTheme="minorHAnsi"/>
          <w:sz w:val="20"/>
          <w:lang w:val="hy-AM"/>
        </w:rPr>
        <w:t xml:space="preserve"> </w:t>
      </w:r>
    </w:p>
    <w:p w:rsidR="001124EF" w:rsidRPr="00547BE7" w:rsidRDefault="00167C86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Տենդերի հետ կապված բոլոր հարցերը կարգավորվում են ՀՀ օրենսդրությամբ:</w:t>
      </w:r>
    </w:p>
    <w:p w:rsidR="001124EF" w:rsidRPr="00547BE7" w:rsidRDefault="00167C86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sz w:val="20"/>
          <w:lang w:val="hy-AM"/>
        </w:rPr>
      </w:pPr>
      <w:r w:rsidRPr="00547BE7">
        <w:rPr>
          <w:rFonts w:ascii="Sylfaen" w:hAnsi="Sylfaen"/>
          <w:sz w:val="20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</w:t>
      </w:r>
      <w:r w:rsidRPr="00547BE7">
        <w:rPr>
          <w:rFonts w:asciiTheme="minorHAnsi" w:hAnsiTheme="minorHAnsi"/>
          <w:sz w:val="20"/>
          <w:lang w:val="hy-AM"/>
        </w:rPr>
        <w:t>:</w:t>
      </w:r>
    </w:p>
    <w:bookmarkEnd w:id="29"/>
    <w:p w:rsidR="00FD369A" w:rsidRPr="00547BE7" w:rsidRDefault="00BA68AF" w:rsidP="00BA68AF">
      <w:pPr>
        <w:spacing w:before="400" w:after="200"/>
        <w:jc w:val="both"/>
        <w:rPr>
          <w:rFonts w:ascii="Sylfaen" w:hAnsi="Sylfaen"/>
          <w:b/>
          <w:sz w:val="22"/>
          <w:szCs w:val="28"/>
          <w:lang w:val="hy-AM"/>
        </w:rPr>
      </w:pPr>
      <w:r w:rsidRPr="00547BE7">
        <w:rPr>
          <w:rFonts w:asciiTheme="minorHAnsi" w:hAnsiTheme="minorHAnsi"/>
          <w:b/>
          <w:sz w:val="22"/>
          <w:szCs w:val="28"/>
          <w:lang w:val="hy-AM"/>
        </w:rPr>
        <w:t xml:space="preserve">6. </w:t>
      </w:r>
      <w:r w:rsidR="00A804F6" w:rsidRPr="00547BE7">
        <w:rPr>
          <w:rFonts w:ascii="Sylfaen" w:hAnsi="Sylfaen"/>
          <w:b/>
          <w:sz w:val="22"/>
          <w:szCs w:val="28"/>
          <w:lang w:val="hy-AM"/>
        </w:rPr>
        <w:t>Հավելվածներ</w:t>
      </w:r>
    </w:p>
    <w:tbl>
      <w:tblPr>
        <w:tblStyle w:val="TableGrid"/>
        <w:tblW w:w="0" w:type="auto"/>
        <w:tblLook w:val="04A0"/>
      </w:tblPr>
      <w:tblGrid>
        <w:gridCol w:w="7495"/>
        <w:gridCol w:w="1933"/>
      </w:tblGrid>
      <w:tr w:rsidR="00110219" w:rsidRPr="00547BE7" w:rsidTr="00110219">
        <w:tc>
          <w:tcPr>
            <w:tcW w:w="7495" w:type="dxa"/>
            <w:vAlign w:val="center"/>
          </w:tcPr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lang w:val="hy-AM"/>
              </w:rPr>
              <w:t>Հավելված 1</w:t>
            </w:r>
            <w:r w:rsidRPr="00547BE7">
              <w:rPr>
                <w:rFonts w:ascii="Sylfaen" w:hAnsi="Sylfaen"/>
                <w:sz w:val="20"/>
                <w:lang w:val="hy-AM"/>
              </w:rPr>
              <w:t>. Տեխնիկական առաջադրանք</w:t>
            </w:r>
          </w:p>
        </w:tc>
        <w:bookmarkStart w:id="30" w:name="_MON_1489613832"/>
        <w:bookmarkEnd w:id="30"/>
        <w:tc>
          <w:tcPr>
            <w:tcW w:w="1933" w:type="dxa"/>
          </w:tcPr>
          <w:p w:rsidR="00110219" w:rsidRPr="00547BE7" w:rsidRDefault="00222F4A" w:rsidP="00222F4A">
            <w:pPr>
              <w:jc w:val="both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  <w:r w:rsidRPr="00547BE7">
              <w:rPr>
                <w:rFonts w:asciiTheme="minorHAnsi" w:hAnsiTheme="minorHAnsi"/>
                <w:b/>
                <w:sz w:val="22"/>
                <w:szCs w:val="28"/>
                <w:lang w:val="hy-AM"/>
              </w:rPr>
              <w:object w:dxaOrig="1550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65pt;height:49.45pt" o:ole="">
                  <v:imagedata r:id="rId16" o:title=""/>
                </v:shape>
                <o:OLEObject Type="Embed" ProgID="Word.Document.12" ShapeID="_x0000_i1025" DrawAspect="Icon" ObjectID="_1490893338" r:id="rId17"/>
              </w:object>
            </w:r>
          </w:p>
        </w:tc>
      </w:tr>
      <w:tr w:rsidR="00110219" w:rsidRPr="00547BE7" w:rsidTr="00110219">
        <w:tc>
          <w:tcPr>
            <w:tcW w:w="7495" w:type="dxa"/>
            <w:vAlign w:val="center"/>
          </w:tcPr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="Sylfaen" w:hAnsi="Sylfaen"/>
                <w:sz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lang w:val="hy-AM"/>
              </w:rPr>
              <w:t>Հավելված 2</w:t>
            </w:r>
            <w:r w:rsidRPr="00547BE7">
              <w:rPr>
                <w:rFonts w:ascii="Sylfaen" w:hAnsi="Sylfaen"/>
                <w:sz w:val="20"/>
                <w:lang w:val="hy-AM"/>
              </w:rPr>
              <w:t>. Կոմերցիոն առաջարկ (ձևանմուշ)</w:t>
            </w:r>
          </w:p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</w:p>
        </w:tc>
        <w:tc>
          <w:tcPr>
            <w:tcW w:w="1933" w:type="dxa"/>
          </w:tcPr>
          <w:p w:rsidR="00110219" w:rsidRPr="00547BE7" w:rsidRDefault="00222F4A" w:rsidP="00222F4A">
            <w:pPr>
              <w:jc w:val="both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  <w:r w:rsidRPr="00547BE7">
              <w:rPr>
                <w:rFonts w:asciiTheme="minorHAnsi" w:hAnsiTheme="minorHAnsi"/>
                <w:b/>
                <w:sz w:val="22"/>
                <w:szCs w:val="28"/>
                <w:lang w:val="hy-AM"/>
              </w:rPr>
              <w:object w:dxaOrig="1550" w:dyaOrig="991">
                <v:shape id="_x0000_i1026" type="#_x0000_t75" style="width:77.65pt;height:49.45pt" o:ole="">
                  <v:imagedata r:id="rId18" o:title=""/>
                </v:shape>
                <o:OLEObject Type="Embed" ProgID="Excel.Sheet.12" ShapeID="_x0000_i1026" DrawAspect="Icon" ObjectID="_1490893339" r:id="rId19"/>
              </w:object>
            </w:r>
          </w:p>
        </w:tc>
      </w:tr>
      <w:tr w:rsidR="00110219" w:rsidRPr="00547BE7" w:rsidTr="00110219">
        <w:tc>
          <w:tcPr>
            <w:tcW w:w="7495" w:type="dxa"/>
            <w:vAlign w:val="center"/>
          </w:tcPr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Theme="minorHAnsi" w:hAnsiTheme="minorHAnsi"/>
                <w:sz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lang w:val="hy-AM"/>
              </w:rPr>
              <w:t>Հավելված</w:t>
            </w:r>
            <w:r w:rsidRPr="00547BE7">
              <w:rPr>
                <w:rFonts w:asciiTheme="minorHAnsi" w:hAnsiTheme="minorHAnsi"/>
                <w:b/>
                <w:sz w:val="20"/>
                <w:lang w:val="hy-AM"/>
              </w:rPr>
              <w:t xml:space="preserve"> 3</w:t>
            </w:r>
            <w:r w:rsidRPr="00547BE7">
              <w:rPr>
                <w:rFonts w:asciiTheme="minorHAnsi" w:hAnsiTheme="minorHAnsi"/>
                <w:sz w:val="20"/>
                <w:lang w:val="hy-AM"/>
              </w:rPr>
              <w:t xml:space="preserve">. </w:t>
            </w:r>
            <w:r w:rsidRPr="00547BE7">
              <w:rPr>
                <w:rFonts w:ascii="Sylfaen" w:hAnsi="Sylfaen"/>
                <w:sz w:val="20"/>
                <w:lang w:val="hy-AM"/>
              </w:rPr>
              <w:t xml:space="preserve">Վառելիքի մատակարարման պայմանագիր </w:t>
            </w:r>
            <w:r w:rsidRPr="00547BE7">
              <w:rPr>
                <w:rFonts w:asciiTheme="minorHAnsi" w:hAnsiTheme="minorHAnsi"/>
                <w:sz w:val="20"/>
                <w:lang w:val="hy-AM"/>
              </w:rPr>
              <w:t>(</w:t>
            </w:r>
            <w:r w:rsidRPr="00547BE7">
              <w:rPr>
                <w:rFonts w:ascii="Sylfaen" w:hAnsi="Sylfaen"/>
                <w:sz w:val="20"/>
                <w:lang w:val="hy-AM"/>
              </w:rPr>
              <w:t>ձևանմուշ</w:t>
            </w:r>
            <w:r w:rsidRPr="00547BE7">
              <w:rPr>
                <w:rFonts w:asciiTheme="minorHAnsi" w:hAnsiTheme="minorHAnsi"/>
                <w:sz w:val="20"/>
                <w:lang w:val="hy-AM"/>
              </w:rPr>
              <w:t xml:space="preserve">) </w:t>
            </w:r>
          </w:p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</w:p>
        </w:tc>
        <w:tc>
          <w:tcPr>
            <w:tcW w:w="1933" w:type="dxa"/>
          </w:tcPr>
          <w:p w:rsidR="00110219" w:rsidRPr="00547BE7" w:rsidRDefault="00110219" w:rsidP="00222F4A">
            <w:pPr>
              <w:jc w:val="both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</w:p>
          <w:p w:rsidR="00110219" w:rsidRPr="00547BE7" w:rsidRDefault="00222F4A" w:rsidP="00222F4A">
            <w:pPr>
              <w:jc w:val="both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  <w:r w:rsidRPr="00547BE7">
              <w:rPr>
                <w:rFonts w:asciiTheme="minorHAnsi" w:hAnsiTheme="minorHAnsi"/>
                <w:b/>
                <w:sz w:val="22"/>
                <w:szCs w:val="28"/>
                <w:lang w:val="hy-AM"/>
              </w:rPr>
              <w:object w:dxaOrig="1550" w:dyaOrig="991">
                <v:shape id="_x0000_i1027" type="#_x0000_t75" style="width:77.65pt;height:49.45pt" o:ole="">
                  <v:imagedata r:id="rId20" o:title=""/>
                </v:shape>
                <o:OLEObject Type="Embed" ProgID="Word.Document.12" ShapeID="_x0000_i1027" DrawAspect="Icon" ObjectID="_1490893340" r:id="rId21"/>
              </w:object>
            </w:r>
            <w:r w:rsidRPr="00547BE7">
              <w:rPr>
                <w:rFonts w:asciiTheme="minorHAnsi" w:hAnsiTheme="minorHAnsi"/>
                <w:b/>
                <w:sz w:val="22"/>
                <w:szCs w:val="28"/>
                <w:lang w:val="hy-AM"/>
              </w:rPr>
              <w:object w:dxaOrig="1550" w:dyaOrig="991">
                <v:shape id="_x0000_i1028" type="#_x0000_t75" style="width:77.65pt;height:49.45pt" o:ole="">
                  <v:imagedata r:id="rId22" o:title=""/>
                </v:shape>
                <o:OLEObject Type="Embed" ProgID="Word.Document.12" ShapeID="_x0000_i1028" DrawAspect="Icon" ObjectID="_1490893341" r:id="rId23"/>
              </w:object>
            </w:r>
          </w:p>
        </w:tc>
      </w:tr>
      <w:tr w:rsidR="00110219" w:rsidRPr="00547BE7" w:rsidTr="00110219">
        <w:tc>
          <w:tcPr>
            <w:tcW w:w="7495" w:type="dxa"/>
            <w:vAlign w:val="center"/>
          </w:tcPr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="Sylfaen" w:hAnsi="Sylfaen"/>
                <w:sz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lang w:val="hy-AM"/>
              </w:rPr>
              <w:t>Հավելված</w:t>
            </w:r>
            <w:r w:rsidRPr="00547BE7">
              <w:rPr>
                <w:rFonts w:asciiTheme="minorHAnsi" w:hAnsiTheme="minorHAnsi"/>
                <w:b/>
                <w:sz w:val="20"/>
                <w:lang w:val="hy-AM"/>
              </w:rPr>
              <w:t xml:space="preserve"> 4.</w:t>
            </w:r>
            <w:r w:rsidRPr="00547BE7">
              <w:rPr>
                <w:rFonts w:asciiTheme="minorHAnsi" w:hAnsiTheme="minorHAnsi"/>
                <w:sz w:val="20"/>
                <w:lang w:val="hy-AM"/>
              </w:rPr>
              <w:t xml:space="preserve"> </w:t>
            </w:r>
            <w:r w:rsidRPr="00547BE7">
              <w:rPr>
                <w:rFonts w:ascii="Sylfaen" w:hAnsi="Sylfaen"/>
                <w:sz w:val="20"/>
                <w:lang w:val="hy-AM"/>
              </w:rPr>
              <w:t>ԱԼԿ</w:t>
            </w:r>
            <w:r w:rsidRPr="00547BE7">
              <w:rPr>
                <w:rFonts w:asciiTheme="minorHAnsi" w:hAnsiTheme="minorHAnsi"/>
                <w:sz w:val="20"/>
                <w:lang w:val="hy-AM"/>
              </w:rPr>
              <w:t>/</w:t>
            </w:r>
            <w:r w:rsidRPr="00547BE7">
              <w:rPr>
                <w:rFonts w:ascii="Sylfaen" w:hAnsi="Sylfaen"/>
                <w:sz w:val="20"/>
                <w:lang w:val="hy-AM"/>
              </w:rPr>
              <w:t xml:space="preserve">ԱԳԼՃԿ </w:t>
            </w:r>
            <w:r w:rsidR="00CB706D" w:rsidRPr="00547BE7">
              <w:rPr>
                <w:rFonts w:ascii="Sylfaen" w:hAnsi="Sylfaen"/>
                <w:sz w:val="20"/>
                <w:lang w:val="hy-AM"/>
              </w:rPr>
              <w:t>ց</w:t>
            </w:r>
            <w:r w:rsidRPr="00547BE7">
              <w:rPr>
                <w:rFonts w:ascii="Sylfaen" w:hAnsi="Sylfaen"/>
                <w:sz w:val="20"/>
                <w:lang w:val="hy-AM"/>
              </w:rPr>
              <w:t>անկ</w:t>
            </w:r>
          </w:p>
        </w:tc>
        <w:bookmarkStart w:id="31" w:name="_MON_1489616836"/>
        <w:bookmarkEnd w:id="31"/>
        <w:tc>
          <w:tcPr>
            <w:tcW w:w="1933" w:type="dxa"/>
          </w:tcPr>
          <w:p w:rsidR="00110219" w:rsidRPr="00547BE7" w:rsidRDefault="00222F4A" w:rsidP="00222F4A">
            <w:pPr>
              <w:jc w:val="both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  <w:r w:rsidRPr="00547BE7">
              <w:rPr>
                <w:rFonts w:asciiTheme="minorHAnsi" w:hAnsiTheme="minorHAnsi"/>
                <w:b/>
                <w:sz w:val="22"/>
                <w:szCs w:val="28"/>
                <w:lang w:val="hy-AM"/>
              </w:rPr>
              <w:object w:dxaOrig="1550" w:dyaOrig="991">
                <v:shape id="_x0000_i1029" type="#_x0000_t75" style="width:77.65pt;height:49.45pt" o:ole="">
                  <v:imagedata r:id="rId24" o:title=""/>
                </v:shape>
                <o:OLEObject Type="Embed" ProgID="Word.Document.12" ShapeID="_x0000_i1029" DrawAspect="Icon" ObjectID="_1490893342" r:id="rId25"/>
              </w:object>
            </w:r>
          </w:p>
        </w:tc>
      </w:tr>
      <w:tr w:rsidR="00110219" w:rsidRPr="00547BE7" w:rsidTr="00110219">
        <w:trPr>
          <w:trHeight w:val="240"/>
        </w:trPr>
        <w:tc>
          <w:tcPr>
            <w:tcW w:w="7495" w:type="dxa"/>
            <w:vAlign w:val="center"/>
          </w:tcPr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Theme="minorHAnsi" w:hAnsiTheme="minorHAnsi"/>
                <w:sz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lang w:val="hy-AM"/>
              </w:rPr>
              <w:t>Հավելված 5</w:t>
            </w:r>
            <w:r w:rsidRPr="00547BE7">
              <w:rPr>
                <w:rFonts w:ascii="Sylfaen" w:hAnsi="Sylfaen"/>
                <w:sz w:val="20"/>
                <w:lang w:val="hy-AM"/>
              </w:rPr>
              <w:t>. Էլեկտրոնային փաստաթղթերի փոխանցման ակտ (ձևանմուշ)</w:t>
            </w:r>
          </w:p>
          <w:p w:rsidR="00110219" w:rsidRPr="00547BE7" w:rsidRDefault="00110219" w:rsidP="00222F4A">
            <w:pPr>
              <w:pStyle w:val="BodyTextIndent3"/>
              <w:ind w:left="0"/>
              <w:jc w:val="left"/>
              <w:rPr>
                <w:rFonts w:asciiTheme="minorHAnsi" w:hAnsiTheme="minorHAnsi"/>
                <w:sz w:val="20"/>
                <w:lang w:val="hy-AM"/>
              </w:rPr>
            </w:pPr>
          </w:p>
        </w:tc>
        <w:tc>
          <w:tcPr>
            <w:tcW w:w="1933" w:type="dxa"/>
          </w:tcPr>
          <w:p w:rsidR="00110219" w:rsidRPr="00547BE7" w:rsidRDefault="00222F4A" w:rsidP="00222F4A">
            <w:pPr>
              <w:jc w:val="both"/>
              <w:rPr>
                <w:rFonts w:asciiTheme="minorHAnsi" w:hAnsiTheme="minorHAnsi"/>
                <w:b/>
                <w:sz w:val="22"/>
                <w:szCs w:val="28"/>
                <w:lang w:val="hy-AM"/>
              </w:rPr>
            </w:pPr>
            <w:r w:rsidRPr="00547BE7">
              <w:rPr>
                <w:rFonts w:asciiTheme="minorHAnsi" w:hAnsiTheme="minorHAnsi"/>
                <w:b/>
                <w:sz w:val="22"/>
                <w:szCs w:val="28"/>
                <w:lang w:val="hy-AM"/>
              </w:rPr>
              <w:object w:dxaOrig="1550" w:dyaOrig="991">
                <v:shape id="_x0000_i1030" type="#_x0000_t75" style="width:77.65pt;height:49.45pt" o:ole="">
                  <v:imagedata r:id="rId26" o:title=""/>
                </v:shape>
                <o:OLEObject Type="Embed" ProgID="Word.Document.12" ShapeID="_x0000_i1030" DrawAspect="Icon" ObjectID="_1490893343" r:id="rId27"/>
              </w:object>
            </w:r>
          </w:p>
        </w:tc>
      </w:tr>
    </w:tbl>
    <w:p w:rsidR="00110219" w:rsidRPr="00547BE7" w:rsidRDefault="00110219" w:rsidP="00222F4A">
      <w:pPr>
        <w:jc w:val="both"/>
        <w:rPr>
          <w:rFonts w:asciiTheme="minorHAnsi" w:hAnsiTheme="minorHAnsi"/>
          <w:b/>
          <w:sz w:val="22"/>
          <w:szCs w:val="28"/>
          <w:lang w:val="hy-AM"/>
        </w:rPr>
      </w:pPr>
    </w:p>
    <w:p w:rsidR="00FD369A" w:rsidRPr="00547BE7" w:rsidRDefault="00FD369A" w:rsidP="00222F4A">
      <w:pPr>
        <w:jc w:val="both"/>
        <w:rPr>
          <w:rFonts w:asciiTheme="minorHAnsi" w:hAnsiTheme="minorHAnsi"/>
          <w:snapToGrid w:val="0"/>
          <w:sz w:val="20"/>
          <w:lang w:val="hy-AM"/>
        </w:rPr>
      </w:pPr>
    </w:p>
    <w:sectPr w:rsidR="00FD369A" w:rsidRPr="00547BE7" w:rsidSect="007872BA">
      <w:headerReference w:type="default" r:id="rId28"/>
      <w:footerReference w:type="default" r:id="rId29"/>
      <w:pgSz w:w="11906" w:h="16838" w:code="9"/>
      <w:pgMar w:top="992" w:right="1418" w:bottom="1418" w:left="1170" w:header="43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664" w:rsidRDefault="00FE5664">
      <w:r>
        <w:separator/>
      </w:r>
    </w:p>
  </w:endnote>
  <w:endnote w:type="continuationSeparator" w:id="0">
    <w:p w:rsidR="00FE5664" w:rsidRDefault="00FE5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OfficinaSerifBookCTT">
    <w:altName w:val="Courier Unicode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D73FB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D73FBC">
      <w:rPr>
        <w:rFonts w:ascii="Arial" w:hAnsi="Arial"/>
        <w:sz w:val="16"/>
        <w:lang w:val="en-US"/>
      </w:rPr>
      <w:fldChar w:fldCharType="separate"/>
    </w:r>
    <w:r w:rsidR="00FE5664">
      <w:rPr>
        <w:rFonts w:ascii="Arial" w:hAnsi="Arial"/>
        <w:noProof/>
        <w:sz w:val="16"/>
        <w:lang w:val="en-US"/>
      </w:rPr>
      <w:t>1</w:t>
    </w:r>
    <w:r w:rsidR="00D73FB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664" w:rsidRDefault="00FE5664">
      <w:r>
        <w:separator/>
      </w:r>
    </w:p>
  </w:footnote>
  <w:footnote w:type="continuationSeparator" w:id="0">
    <w:p w:rsidR="00FE5664" w:rsidRDefault="00FE56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10" w:type="dxa"/>
      <w:tblInd w:w="-432" w:type="dxa"/>
      <w:tblBorders>
        <w:bottom w:val="single" w:sz="4" w:space="0" w:color="auto"/>
      </w:tblBorders>
      <w:tblLayout w:type="fixed"/>
      <w:tblLook w:val="00A0"/>
    </w:tblPr>
    <w:tblGrid>
      <w:gridCol w:w="1530"/>
      <w:gridCol w:w="6840"/>
      <w:gridCol w:w="2340"/>
    </w:tblGrid>
    <w:tr w:rsidR="007872BA" w:rsidRPr="008B0B1B" w:rsidTr="00CB706D">
      <w:trPr>
        <w:trHeight w:val="1171"/>
      </w:trPr>
      <w:tc>
        <w:tcPr>
          <w:tcW w:w="1530" w:type="dxa"/>
        </w:tcPr>
        <w:p w:rsidR="007872BA" w:rsidRDefault="00CB706D" w:rsidP="00F94A7E">
          <w:pPr>
            <w:pStyle w:val="Header"/>
            <w:rPr>
              <w:rFonts w:ascii="Arial" w:hAnsi="Arial"/>
              <w:sz w:val="22"/>
            </w:rPr>
          </w:pPr>
          <w:r>
            <w:rPr>
              <w:rFonts w:ascii="Sylfaen" w:hAnsi="Sylfaen"/>
              <w:noProof/>
              <w:sz w:val="22"/>
              <w:lang w:val="en-US" w:eastAsia="en-US"/>
            </w:rPr>
            <w:drawing>
              <wp:inline distT="0" distB="0" distL="0" distR="0">
                <wp:extent cx="866692" cy="756338"/>
                <wp:effectExtent l="0" t="0" r="0" b="0"/>
                <wp:docPr id="42" name="Picture 19" descr="logoFA_tag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FA_tag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20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978" cy="7565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7872BA" w:rsidRPr="00CB706D" w:rsidRDefault="007872BA" w:rsidP="00CB706D">
          <w:pPr>
            <w:jc w:val="center"/>
            <w:rPr>
              <w:rFonts w:ascii="Sylfaen" w:hAnsi="Sylfaen" w:cs="Sylfaen"/>
            </w:rPr>
          </w:pPr>
          <w:r w:rsidRPr="00A847A0">
            <w:rPr>
              <w:rFonts w:ascii="Sylfaen" w:hAnsi="Sylfaen" w:cs="Sylfaen"/>
            </w:rPr>
            <w:t xml:space="preserve">“ԱՐՄԵՆՏԵԼ” ՓԲԸ  </w:t>
          </w:r>
          <w:r w:rsidRPr="00A847A0">
            <w:rPr>
              <w:rFonts w:ascii="Sylfaen" w:hAnsi="Sylfaen" w:cs="Sylfaen"/>
              <w:lang w:val="en-US"/>
            </w:rPr>
            <w:t>ՀԱՄԱՐ</w:t>
          </w:r>
          <w:r w:rsidRPr="00A847A0">
            <w:rPr>
              <w:rFonts w:ascii="Sylfaen" w:hAnsi="Sylfaen" w:cs="Sylfaen"/>
            </w:rPr>
            <w:t xml:space="preserve"> 2 </w:t>
          </w:r>
          <w:r w:rsidRPr="00A847A0">
            <w:rPr>
              <w:rFonts w:ascii="Sylfaen" w:hAnsi="Sylfaen" w:cs="Sylfaen"/>
              <w:lang w:val="en-US"/>
            </w:rPr>
            <w:t>ՏԱՐԻ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ԺԱՄԿԵՏՈՎ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ԲԵՆԶԻՆԻ</w:t>
          </w:r>
          <w:r w:rsidRPr="00A847A0">
            <w:rPr>
              <w:rFonts w:ascii="Sylfaen" w:hAnsi="Sylfaen" w:cs="Sylfaen"/>
            </w:rPr>
            <w:t xml:space="preserve">, </w:t>
          </w:r>
          <w:r w:rsidRPr="00A847A0">
            <w:rPr>
              <w:rFonts w:ascii="Sylfaen" w:hAnsi="Sylfaen" w:cs="Sylfaen"/>
              <w:lang w:val="en-US"/>
            </w:rPr>
            <w:t>ԴԻԶԵԼԱՅԻՆ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ՎԱՌԵԼԻՔԻ</w:t>
          </w:r>
          <w:r w:rsidRPr="00A847A0">
            <w:rPr>
              <w:rFonts w:ascii="Sylfaen" w:hAnsi="Sylfaen" w:cs="Sylfaen"/>
            </w:rPr>
            <w:t xml:space="preserve"> </w:t>
          </w:r>
          <w:r>
            <w:rPr>
              <w:rFonts w:ascii="Sylfaen" w:hAnsi="Sylfaen" w:cs="Sylfaen"/>
              <w:lang w:val="en-US"/>
            </w:rPr>
            <w:t>ԵՎ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ԳԱԶԻ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ՄԱՏԱԿԱՐԱՐ</w:t>
          </w:r>
          <w:r w:rsidR="00110219">
            <w:rPr>
              <w:rFonts w:ascii="Sylfaen" w:hAnsi="Sylfaen" w:cs="Sylfaen"/>
              <w:lang w:val="en-US"/>
            </w:rPr>
            <w:t>ՆԵՐ</w:t>
          </w:r>
          <w:r w:rsidRPr="00A847A0">
            <w:rPr>
              <w:rFonts w:ascii="Sylfaen" w:hAnsi="Sylfaen" w:cs="Sylfaen"/>
              <w:lang w:val="en-US"/>
            </w:rPr>
            <w:t>Ի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ԸՆՏՐՈՒԹՅԱՆ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ԲԱՑ</w:t>
          </w:r>
          <w:r w:rsidRPr="00A847A0">
            <w:rPr>
              <w:rFonts w:ascii="Sylfaen" w:hAnsi="Sylfaen" w:cs="Sylfaen"/>
            </w:rPr>
            <w:t xml:space="preserve"> </w:t>
          </w:r>
          <w:r w:rsidRPr="00A847A0">
            <w:rPr>
              <w:rFonts w:ascii="Sylfaen" w:hAnsi="Sylfaen" w:cs="Sylfaen"/>
              <w:lang w:val="en-US"/>
            </w:rPr>
            <w:t>ՏԵՆԴԵՐ</w:t>
          </w:r>
          <w:r w:rsidRPr="00A847A0">
            <w:rPr>
              <w:rFonts w:ascii="Sylfaen" w:hAnsi="Sylfaen" w:cs="Sylfaen"/>
            </w:rPr>
            <w:t xml:space="preserve"> ARM-T 013/15 </w:t>
          </w:r>
        </w:p>
      </w:tc>
      <w:tc>
        <w:tcPr>
          <w:tcW w:w="2340" w:type="dxa"/>
          <w:vAlign w:val="center"/>
        </w:tcPr>
        <w:p w:rsidR="007872BA" w:rsidRPr="008B0B1B" w:rsidRDefault="007872BA" w:rsidP="00F94A7E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ՏԵՆԴԵՐԻ ՄԱՍՆԱԿՑԻ ՀՐԱՀԱՆԳ</w:t>
          </w:r>
        </w:p>
      </w:tc>
    </w:tr>
  </w:tbl>
  <w:p w:rsidR="008D397D" w:rsidRPr="00433297" w:rsidRDefault="008D397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4192DA2"/>
    <w:multiLevelType w:val="hybridMultilevel"/>
    <w:tmpl w:val="26BC65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9744A7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F037E5A"/>
    <w:multiLevelType w:val="hybridMultilevel"/>
    <w:tmpl w:val="0D1AFF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714AFD"/>
    <w:multiLevelType w:val="multilevel"/>
    <w:tmpl w:val="34CCBC4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1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4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D168CB"/>
    <w:multiLevelType w:val="hybridMultilevel"/>
    <w:tmpl w:val="ECEC9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B04503"/>
    <w:multiLevelType w:val="multilevel"/>
    <w:tmpl w:val="A326861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2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5"/>
  </w:num>
  <w:num w:numId="7">
    <w:abstractNumId w:val="0"/>
  </w:num>
  <w:num w:numId="8">
    <w:abstractNumId w:val="42"/>
  </w:num>
  <w:num w:numId="9">
    <w:abstractNumId w:val="30"/>
  </w:num>
  <w:num w:numId="10">
    <w:abstractNumId w:val="34"/>
  </w:num>
  <w:num w:numId="11">
    <w:abstractNumId w:val="40"/>
  </w:num>
  <w:num w:numId="12">
    <w:abstractNumId w:val="2"/>
  </w:num>
  <w:num w:numId="13">
    <w:abstractNumId w:val="17"/>
  </w:num>
  <w:num w:numId="14">
    <w:abstractNumId w:val="8"/>
  </w:num>
  <w:num w:numId="15">
    <w:abstractNumId w:val="4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9"/>
  </w:num>
  <w:num w:numId="19">
    <w:abstractNumId w:val="33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7"/>
  </w:num>
  <w:num w:numId="25">
    <w:abstractNumId w:val="1"/>
  </w:num>
  <w:num w:numId="26">
    <w:abstractNumId w:val="36"/>
  </w:num>
  <w:num w:numId="27">
    <w:abstractNumId w:val="9"/>
  </w:num>
  <w:num w:numId="28">
    <w:abstractNumId w:val="24"/>
  </w:num>
  <w:num w:numId="29">
    <w:abstractNumId w:val="3"/>
  </w:num>
  <w:num w:numId="30">
    <w:abstractNumId w:val="32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31"/>
  </w:num>
  <w:num w:numId="37">
    <w:abstractNumId w:val="18"/>
  </w:num>
  <w:num w:numId="38">
    <w:abstractNumId w:val="4"/>
  </w:num>
  <w:num w:numId="39">
    <w:abstractNumId w:val="38"/>
  </w:num>
  <w:num w:numId="40">
    <w:abstractNumId w:val="28"/>
  </w:num>
  <w:num w:numId="41">
    <w:abstractNumId w:val="39"/>
  </w:num>
  <w:num w:numId="42">
    <w:abstractNumId w:val="6"/>
  </w:num>
  <w:num w:numId="43">
    <w:abstractNumId w:val="2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4B7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7C7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36C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219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1755D"/>
    <w:rsid w:val="0012196E"/>
    <w:rsid w:val="001238EE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67C86"/>
    <w:rsid w:val="00171C5A"/>
    <w:rsid w:val="00172426"/>
    <w:rsid w:val="00173B18"/>
    <w:rsid w:val="00174E59"/>
    <w:rsid w:val="00181C4E"/>
    <w:rsid w:val="00182718"/>
    <w:rsid w:val="001843AE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427E"/>
    <w:rsid w:val="001A46E9"/>
    <w:rsid w:val="001A5DA9"/>
    <w:rsid w:val="001B0C05"/>
    <w:rsid w:val="001B4C8A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2982"/>
    <w:rsid w:val="001E7770"/>
    <w:rsid w:val="001F11D5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22F4A"/>
    <w:rsid w:val="00234FEA"/>
    <w:rsid w:val="00235A3F"/>
    <w:rsid w:val="00240571"/>
    <w:rsid w:val="00242CF7"/>
    <w:rsid w:val="00246753"/>
    <w:rsid w:val="00246F40"/>
    <w:rsid w:val="00246FF1"/>
    <w:rsid w:val="0024770F"/>
    <w:rsid w:val="0025027E"/>
    <w:rsid w:val="002506F4"/>
    <w:rsid w:val="00253FB3"/>
    <w:rsid w:val="00254226"/>
    <w:rsid w:val="002558AE"/>
    <w:rsid w:val="00256603"/>
    <w:rsid w:val="00256BF7"/>
    <w:rsid w:val="00261829"/>
    <w:rsid w:val="00262A50"/>
    <w:rsid w:val="00265416"/>
    <w:rsid w:val="002658E3"/>
    <w:rsid w:val="00271EF6"/>
    <w:rsid w:val="00272244"/>
    <w:rsid w:val="0027314A"/>
    <w:rsid w:val="00277B8E"/>
    <w:rsid w:val="00281F22"/>
    <w:rsid w:val="00290A18"/>
    <w:rsid w:val="00290A8A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E1E58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659F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3CC7"/>
    <w:rsid w:val="003647FE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1633"/>
    <w:rsid w:val="003D219A"/>
    <w:rsid w:val="003D2E74"/>
    <w:rsid w:val="003D3654"/>
    <w:rsid w:val="003D4B91"/>
    <w:rsid w:val="003D5396"/>
    <w:rsid w:val="003D5967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5193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90250"/>
    <w:rsid w:val="00492563"/>
    <w:rsid w:val="00495018"/>
    <w:rsid w:val="004972DB"/>
    <w:rsid w:val="004A1B52"/>
    <w:rsid w:val="004A467C"/>
    <w:rsid w:val="004A472D"/>
    <w:rsid w:val="004A5718"/>
    <w:rsid w:val="004A6BC5"/>
    <w:rsid w:val="004B03D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1F2C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23BB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270AF"/>
    <w:rsid w:val="00532C41"/>
    <w:rsid w:val="0053597C"/>
    <w:rsid w:val="0053763F"/>
    <w:rsid w:val="0054107E"/>
    <w:rsid w:val="00542C30"/>
    <w:rsid w:val="00545756"/>
    <w:rsid w:val="00546302"/>
    <w:rsid w:val="00546A46"/>
    <w:rsid w:val="00547BE7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E515C"/>
    <w:rsid w:val="005E5D3F"/>
    <w:rsid w:val="005E7E1E"/>
    <w:rsid w:val="005F6AB2"/>
    <w:rsid w:val="00600CD7"/>
    <w:rsid w:val="00600DF8"/>
    <w:rsid w:val="00601610"/>
    <w:rsid w:val="00611071"/>
    <w:rsid w:val="00615370"/>
    <w:rsid w:val="00617503"/>
    <w:rsid w:val="00620B1F"/>
    <w:rsid w:val="006254BE"/>
    <w:rsid w:val="006273A3"/>
    <w:rsid w:val="006316BB"/>
    <w:rsid w:val="00631890"/>
    <w:rsid w:val="00634AE4"/>
    <w:rsid w:val="00635AAE"/>
    <w:rsid w:val="0063605D"/>
    <w:rsid w:val="0064279A"/>
    <w:rsid w:val="00646113"/>
    <w:rsid w:val="00656233"/>
    <w:rsid w:val="00657B0C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1C3C"/>
    <w:rsid w:val="006D2A40"/>
    <w:rsid w:val="006D3904"/>
    <w:rsid w:val="006D3ED9"/>
    <w:rsid w:val="006D49E2"/>
    <w:rsid w:val="006D5E3A"/>
    <w:rsid w:val="006E19B7"/>
    <w:rsid w:val="006F2942"/>
    <w:rsid w:val="006F5235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14B6C"/>
    <w:rsid w:val="00720796"/>
    <w:rsid w:val="00720B70"/>
    <w:rsid w:val="00721AB3"/>
    <w:rsid w:val="00721EE8"/>
    <w:rsid w:val="00723B51"/>
    <w:rsid w:val="007267AA"/>
    <w:rsid w:val="00727E19"/>
    <w:rsid w:val="007363C5"/>
    <w:rsid w:val="00736DAC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3D9A"/>
    <w:rsid w:val="00774C3F"/>
    <w:rsid w:val="007769B0"/>
    <w:rsid w:val="007823D8"/>
    <w:rsid w:val="0078316F"/>
    <w:rsid w:val="00783294"/>
    <w:rsid w:val="0078341E"/>
    <w:rsid w:val="0078430F"/>
    <w:rsid w:val="007872BA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51C1"/>
    <w:rsid w:val="007B5414"/>
    <w:rsid w:val="007C1156"/>
    <w:rsid w:val="007C270A"/>
    <w:rsid w:val="007C395E"/>
    <w:rsid w:val="007C5CE5"/>
    <w:rsid w:val="007C6782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777C"/>
    <w:rsid w:val="0085060F"/>
    <w:rsid w:val="00850C01"/>
    <w:rsid w:val="00850F7C"/>
    <w:rsid w:val="00851C08"/>
    <w:rsid w:val="008537EC"/>
    <w:rsid w:val="008611EA"/>
    <w:rsid w:val="00862DF5"/>
    <w:rsid w:val="008631AB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5E4E"/>
    <w:rsid w:val="008B0B1B"/>
    <w:rsid w:val="008B114A"/>
    <w:rsid w:val="008B185E"/>
    <w:rsid w:val="008B2C13"/>
    <w:rsid w:val="008B372B"/>
    <w:rsid w:val="008B3E75"/>
    <w:rsid w:val="008B42C0"/>
    <w:rsid w:val="008B5948"/>
    <w:rsid w:val="008B6ADE"/>
    <w:rsid w:val="008B6F33"/>
    <w:rsid w:val="008C07F9"/>
    <w:rsid w:val="008C17A4"/>
    <w:rsid w:val="008C44FA"/>
    <w:rsid w:val="008C4D35"/>
    <w:rsid w:val="008D05D4"/>
    <w:rsid w:val="008D10F3"/>
    <w:rsid w:val="008D1560"/>
    <w:rsid w:val="008D1C44"/>
    <w:rsid w:val="008D21CA"/>
    <w:rsid w:val="008D397D"/>
    <w:rsid w:val="008D4C3E"/>
    <w:rsid w:val="008E168D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4FDB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3FD8"/>
    <w:rsid w:val="00944A1F"/>
    <w:rsid w:val="00953F87"/>
    <w:rsid w:val="00956AC7"/>
    <w:rsid w:val="00957C0A"/>
    <w:rsid w:val="009629D2"/>
    <w:rsid w:val="00962CD8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8E7"/>
    <w:rsid w:val="009B6CF9"/>
    <w:rsid w:val="009B7A4F"/>
    <w:rsid w:val="009C06AA"/>
    <w:rsid w:val="009C0F60"/>
    <w:rsid w:val="009C0F63"/>
    <w:rsid w:val="009C4646"/>
    <w:rsid w:val="009D1671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0B2F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CBB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149A"/>
    <w:rsid w:val="00A73753"/>
    <w:rsid w:val="00A7619F"/>
    <w:rsid w:val="00A779A9"/>
    <w:rsid w:val="00A804F6"/>
    <w:rsid w:val="00A80B87"/>
    <w:rsid w:val="00A85EF3"/>
    <w:rsid w:val="00A860C3"/>
    <w:rsid w:val="00A966B6"/>
    <w:rsid w:val="00AA398B"/>
    <w:rsid w:val="00AA438D"/>
    <w:rsid w:val="00AA4C01"/>
    <w:rsid w:val="00AB28A7"/>
    <w:rsid w:val="00AB4FF2"/>
    <w:rsid w:val="00AB7934"/>
    <w:rsid w:val="00AC2EFD"/>
    <w:rsid w:val="00AC62E6"/>
    <w:rsid w:val="00AD2510"/>
    <w:rsid w:val="00AD4E1C"/>
    <w:rsid w:val="00AD4E79"/>
    <w:rsid w:val="00AD632A"/>
    <w:rsid w:val="00AE1027"/>
    <w:rsid w:val="00AE1C48"/>
    <w:rsid w:val="00AE2E84"/>
    <w:rsid w:val="00AF004D"/>
    <w:rsid w:val="00AF1993"/>
    <w:rsid w:val="00AF473A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0B7"/>
    <w:rsid w:val="00B2254C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778D0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0C6F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D7270"/>
    <w:rsid w:val="00BE0EFB"/>
    <w:rsid w:val="00BE104C"/>
    <w:rsid w:val="00BE1728"/>
    <w:rsid w:val="00BE177F"/>
    <w:rsid w:val="00BE1BCE"/>
    <w:rsid w:val="00BE2E10"/>
    <w:rsid w:val="00BF6A66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56058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0681"/>
    <w:rsid w:val="00CA2F55"/>
    <w:rsid w:val="00CA416B"/>
    <w:rsid w:val="00CA4419"/>
    <w:rsid w:val="00CA4518"/>
    <w:rsid w:val="00CA48FB"/>
    <w:rsid w:val="00CA4D83"/>
    <w:rsid w:val="00CA4E85"/>
    <w:rsid w:val="00CA68AD"/>
    <w:rsid w:val="00CB706D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CF2FF9"/>
    <w:rsid w:val="00D021C4"/>
    <w:rsid w:val="00D04AA6"/>
    <w:rsid w:val="00D10F37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5305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3FBC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A1F1F"/>
    <w:rsid w:val="00DA3C99"/>
    <w:rsid w:val="00DA6269"/>
    <w:rsid w:val="00DA7BC8"/>
    <w:rsid w:val="00DB386E"/>
    <w:rsid w:val="00DC1360"/>
    <w:rsid w:val="00DC169E"/>
    <w:rsid w:val="00DC51E6"/>
    <w:rsid w:val="00DC718E"/>
    <w:rsid w:val="00DD2949"/>
    <w:rsid w:val="00DD2DE2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D6B"/>
    <w:rsid w:val="00E2716E"/>
    <w:rsid w:val="00E32F93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17EA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17F9F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5A47"/>
    <w:rsid w:val="00F773E0"/>
    <w:rsid w:val="00F8083E"/>
    <w:rsid w:val="00F80D78"/>
    <w:rsid w:val="00F8221F"/>
    <w:rsid w:val="00F8226B"/>
    <w:rsid w:val="00F82D2F"/>
    <w:rsid w:val="00F93C9F"/>
    <w:rsid w:val="00F944DE"/>
    <w:rsid w:val="00FA20FF"/>
    <w:rsid w:val="00FA30A1"/>
    <w:rsid w:val="00FA46C0"/>
    <w:rsid w:val="00FA5970"/>
    <w:rsid w:val="00FA61CF"/>
    <w:rsid w:val="00FB12C2"/>
    <w:rsid w:val="00FB21BF"/>
    <w:rsid w:val="00FB38B1"/>
    <w:rsid w:val="00FB4C63"/>
    <w:rsid w:val="00FB792C"/>
    <w:rsid w:val="00FC480E"/>
    <w:rsid w:val="00FC64E2"/>
    <w:rsid w:val="00FD369A"/>
    <w:rsid w:val="00FD40B1"/>
    <w:rsid w:val="00FD4DCC"/>
    <w:rsid w:val="00FD6FED"/>
    <w:rsid w:val="00FD72B1"/>
    <w:rsid w:val="00FE292E"/>
    <w:rsid w:val="00FE5664"/>
    <w:rsid w:val="00FF1B8A"/>
    <w:rsid w:val="00FF2197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aliases w:val="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aliases w:val="Heading 2 Char2 Знак Char,Heading 2 Char1 Char Знак Char,Heading 2 Char Char Char Знак Char,Heading 2 Char Char1 Знак Char,h2 Char Знак Char,l2 Char Знак Char,TitreProp Char Знак Char,2 Char Знак Char,1st level heading Char Знак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basedOn w:val="DefaultParagraphFont"/>
    <w:uiPriority w:val="99"/>
    <w:rsid w:val="008B3E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emirchyan@beeline.am" TargetMode="External"/><Relationship Id="rId13" Type="http://schemas.openxmlformats.org/officeDocument/2006/relationships/hyperlink" Target="mailto:Tender_Armentel_LD@beeline.a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3.docx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package" Target="embeddings/Microsoft_Office_Word_Document1.docx"/><Relationship Id="rId25" Type="http://schemas.openxmlformats.org/officeDocument/2006/relationships/package" Target="embeddings/Microsoft_Office_Word_Document5.docx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LD@beeline.am" TargetMode="External"/><Relationship Id="rId24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23" Type="http://schemas.openxmlformats.org/officeDocument/2006/relationships/package" Target="embeddings/Microsoft_Office_Word_Document4.docx"/><Relationship Id="rId28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package" Target="embeddings/Microsoft_Office_Excel_Worksheet2.xls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beeline.a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Office_Word_Document6.doc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DBF15-5038-48EF-85FE-A6EA9B81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2170</TotalTime>
  <Pages>8</Pages>
  <Words>2567</Words>
  <Characters>14633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17166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Levon Demirchyan</dc:creator>
  <cp:lastModifiedBy>LDemirchyan</cp:lastModifiedBy>
  <cp:revision>64</cp:revision>
  <cp:lastPrinted>2014-07-10T14:36:00Z</cp:lastPrinted>
  <dcterms:created xsi:type="dcterms:W3CDTF">2014-07-13T13:06:00Z</dcterms:created>
  <dcterms:modified xsi:type="dcterms:W3CDTF">2015-04-18T16:16:00Z</dcterms:modified>
</cp:coreProperties>
</file>